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2E1E2" w14:textId="77777777" w:rsidR="002F5DBE" w:rsidRDefault="000751C8">
      <w:pPr>
        <w:pStyle w:val="Title"/>
        <w:spacing w:before="94"/>
      </w:pPr>
      <w:r>
        <w:rPr>
          <w:w w:val="115"/>
        </w:rPr>
        <w:t>Richard</w:t>
      </w:r>
      <w:r>
        <w:rPr>
          <w:spacing w:val="19"/>
          <w:w w:val="115"/>
        </w:rPr>
        <w:t xml:space="preserve"> </w:t>
      </w:r>
      <w:r>
        <w:rPr>
          <w:w w:val="115"/>
        </w:rPr>
        <w:t>Grand</w:t>
      </w:r>
      <w:r>
        <w:rPr>
          <w:spacing w:val="17"/>
          <w:w w:val="115"/>
        </w:rPr>
        <w:t xml:space="preserve"> </w:t>
      </w:r>
      <w:r>
        <w:rPr>
          <w:w w:val="115"/>
        </w:rPr>
        <w:t>Legal</w:t>
      </w:r>
      <w:r>
        <w:rPr>
          <w:spacing w:val="17"/>
          <w:w w:val="115"/>
        </w:rPr>
        <w:t xml:space="preserve"> </w:t>
      </w:r>
      <w:r>
        <w:rPr>
          <w:w w:val="115"/>
        </w:rPr>
        <w:t>Writing</w:t>
      </w:r>
      <w:r>
        <w:rPr>
          <w:spacing w:val="19"/>
          <w:w w:val="115"/>
        </w:rPr>
        <w:t xml:space="preserve"> </w:t>
      </w:r>
      <w:r>
        <w:rPr>
          <w:spacing w:val="-2"/>
          <w:w w:val="115"/>
        </w:rPr>
        <w:t>Competition</w:t>
      </w:r>
    </w:p>
    <w:p w14:paraId="0C5040B8" w14:textId="37BD8741" w:rsidR="002F5DBE" w:rsidRDefault="000751C8">
      <w:pPr>
        <w:pStyle w:val="Title"/>
        <w:ind w:right="555"/>
      </w:pPr>
      <w:r>
        <w:rPr>
          <w:w w:val="120"/>
        </w:rPr>
        <w:t>Fall</w:t>
      </w:r>
      <w:r>
        <w:rPr>
          <w:spacing w:val="1"/>
          <w:w w:val="120"/>
        </w:rPr>
        <w:t xml:space="preserve"> </w:t>
      </w:r>
      <w:r>
        <w:rPr>
          <w:spacing w:val="-4"/>
          <w:w w:val="120"/>
        </w:rPr>
        <w:t>202</w:t>
      </w:r>
      <w:r w:rsidR="00EE58AF">
        <w:rPr>
          <w:spacing w:val="-4"/>
          <w:w w:val="120"/>
        </w:rPr>
        <w:t>5</w:t>
      </w:r>
    </w:p>
    <w:p w14:paraId="7DCF8D5D" w14:textId="77777777" w:rsidR="002F5DBE" w:rsidRDefault="002F5DBE">
      <w:pPr>
        <w:pStyle w:val="BodyText"/>
        <w:spacing w:before="26"/>
        <w:rPr>
          <w:b/>
        </w:rPr>
      </w:pPr>
    </w:p>
    <w:p w14:paraId="5121B0BC" w14:textId="02869882" w:rsidR="002F5DBE" w:rsidRPr="004D7634" w:rsidRDefault="004D7634" w:rsidP="004D7634">
      <w:pPr>
        <w:pStyle w:val="BodyText"/>
        <w:spacing w:before="3"/>
        <w:rPr>
          <w:w w:val="115"/>
        </w:rPr>
      </w:pPr>
      <w:r w:rsidRPr="004D7634">
        <w:rPr>
          <w:w w:val="115"/>
        </w:rPr>
        <w:t xml:space="preserve">Throughout his five-decade-long career, Tucson attorney Richard Grand worked tirelessly to </w:t>
      </w:r>
      <w:r w:rsidR="00121D6F">
        <w:rPr>
          <w:w w:val="115"/>
        </w:rPr>
        <w:t>secure</w:t>
      </w:r>
      <w:r w:rsidRPr="004D7634">
        <w:rPr>
          <w:w w:val="115"/>
        </w:rPr>
        <w:t xml:space="preserve"> justice for his clients, and he achieved remarkable results, winning his clients over $1 million apiece in more than 100 cases. </w:t>
      </w:r>
      <w:r w:rsidR="00C3595B">
        <w:rPr>
          <w:w w:val="115"/>
        </w:rPr>
        <w:t xml:space="preserve">Mr. Grand paid that success forward in part by sharing his wisdom with others, through </w:t>
      </w:r>
      <w:r w:rsidR="00C3595B" w:rsidRPr="004D7634">
        <w:rPr>
          <w:w w:val="115"/>
        </w:rPr>
        <w:t xml:space="preserve">both </w:t>
      </w:r>
      <w:r w:rsidR="00C3595B">
        <w:rPr>
          <w:w w:val="115"/>
        </w:rPr>
        <w:t>founding legal societies for other personal injury attorneys and investing in the lives of countless law students</w:t>
      </w:r>
      <w:r w:rsidR="00C3595B" w:rsidRPr="004D7634">
        <w:rPr>
          <w:w w:val="115"/>
        </w:rPr>
        <w:t xml:space="preserve">. </w:t>
      </w:r>
      <w:r w:rsidR="00DB1AE2">
        <w:rPr>
          <w:w w:val="115"/>
        </w:rPr>
        <w:t xml:space="preserve">A renowned philanthropist, </w:t>
      </w:r>
      <w:r w:rsidRPr="004D7634">
        <w:rPr>
          <w:w w:val="115"/>
        </w:rPr>
        <w:t xml:space="preserve">Mr. Grand </w:t>
      </w:r>
      <w:r w:rsidR="00DE4FF3">
        <w:rPr>
          <w:w w:val="115"/>
        </w:rPr>
        <w:t xml:space="preserve">and his wife Marcia gave generously to many organizations, including the University of Arizona. Indeed, one of the ways Mr. Grand </w:t>
      </w:r>
      <w:r w:rsidRPr="004D7634">
        <w:rPr>
          <w:w w:val="115"/>
        </w:rPr>
        <w:t xml:space="preserve">invested in law students </w:t>
      </w:r>
      <w:r w:rsidR="00DE4FF3">
        <w:rPr>
          <w:w w:val="115"/>
        </w:rPr>
        <w:t xml:space="preserve">was </w:t>
      </w:r>
      <w:r w:rsidR="00DB1AE2">
        <w:rPr>
          <w:w w:val="115"/>
        </w:rPr>
        <w:t>by</w:t>
      </w:r>
      <w:r w:rsidRPr="004D7634">
        <w:rPr>
          <w:w w:val="115"/>
        </w:rPr>
        <w:t xml:space="preserve"> creating and sponsoring this writing competition in 2000. He also created the Richard Grand Damages Argument Competition. </w:t>
      </w:r>
    </w:p>
    <w:p w14:paraId="1184F6EE" w14:textId="77777777" w:rsidR="004D7634" w:rsidRPr="004D7634" w:rsidRDefault="004D7634" w:rsidP="004D7634">
      <w:pPr>
        <w:pStyle w:val="BodyText"/>
        <w:spacing w:before="3"/>
        <w:rPr>
          <w:w w:val="115"/>
        </w:rPr>
      </w:pPr>
      <w:r w:rsidRPr="004D7634">
        <w:rPr>
          <w:w w:val="115"/>
        </w:rPr>
        <w:t> </w:t>
      </w:r>
    </w:p>
    <w:p w14:paraId="1EE2AD42" w14:textId="3D1A99E4" w:rsidR="009D71DC" w:rsidRPr="009D71DC" w:rsidRDefault="00C3595B" w:rsidP="004560D0">
      <w:pPr>
        <w:pStyle w:val="BodyText"/>
        <w:spacing w:before="3"/>
        <w:rPr>
          <w:w w:val="115"/>
        </w:rPr>
      </w:pPr>
      <w:r>
        <w:rPr>
          <w:w w:val="115"/>
        </w:rPr>
        <w:t xml:space="preserve">A self-described “merchant of words,” Mr. Grand had an uncanny ability to lead </w:t>
      </w:r>
      <w:r w:rsidRPr="004D7634">
        <w:rPr>
          <w:w w:val="115"/>
        </w:rPr>
        <w:t xml:space="preserve">jurors to the conclusion he wanted them to reach through persuasive storytelling and by painting “word pictures” that </w:t>
      </w:r>
      <w:r>
        <w:rPr>
          <w:w w:val="115"/>
        </w:rPr>
        <w:t>changed how the jury viewed the facts and issues in a case</w:t>
      </w:r>
      <w:r w:rsidRPr="004D7634">
        <w:rPr>
          <w:w w:val="115"/>
        </w:rPr>
        <w:t>.</w:t>
      </w:r>
      <w:r w:rsidR="00A039EF">
        <w:rPr>
          <w:w w:val="115"/>
        </w:rPr>
        <w:t xml:space="preserve"> </w:t>
      </w:r>
      <w:r w:rsidR="004D7634" w:rsidRPr="004D7634">
        <w:rPr>
          <w:w w:val="115"/>
        </w:rPr>
        <w:t xml:space="preserve">In your essay, </w:t>
      </w:r>
      <w:r w:rsidR="007D0BF1">
        <w:rPr>
          <w:w w:val="115"/>
        </w:rPr>
        <w:t>discuss</w:t>
      </w:r>
      <w:r w:rsidR="004D7634" w:rsidRPr="004D7634">
        <w:rPr>
          <w:w w:val="115"/>
        </w:rPr>
        <w:t xml:space="preserve"> </w:t>
      </w:r>
      <w:r w:rsidR="007D0BF1">
        <w:rPr>
          <w:w w:val="115"/>
        </w:rPr>
        <w:t xml:space="preserve">something </w:t>
      </w:r>
      <w:r w:rsidR="00121D6F">
        <w:rPr>
          <w:w w:val="115"/>
        </w:rPr>
        <w:t xml:space="preserve">that </w:t>
      </w:r>
      <w:r w:rsidR="007D0BF1">
        <w:rPr>
          <w:w w:val="115"/>
        </w:rPr>
        <w:t>you</w:t>
      </w:r>
      <w:r w:rsidR="00121D6F">
        <w:rPr>
          <w:w w:val="115"/>
        </w:rPr>
        <w:t xml:space="preserve"> view</w:t>
      </w:r>
      <w:r w:rsidR="007D0BF1">
        <w:rPr>
          <w:w w:val="115"/>
        </w:rPr>
        <w:t xml:space="preserve"> differently now tha</w:t>
      </w:r>
      <w:r w:rsidR="00121D6F">
        <w:rPr>
          <w:w w:val="115"/>
        </w:rPr>
        <w:t xml:space="preserve">n </w:t>
      </w:r>
      <w:r w:rsidR="007D0BF1">
        <w:rPr>
          <w:w w:val="115"/>
        </w:rPr>
        <w:t>yo</w:t>
      </w:r>
      <w:r w:rsidR="00121D6F">
        <w:rPr>
          <w:w w:val="115"/>
        </w:rPr>
        <w:t>u did before you began studying law</w:t>
      </w:r>
      <w:r w:rsidR="007D0BF1">
        <w:rPr>
          <w:w w:val="115"/>
        </w:rPr>
        <w:t xml:space="preserve"> (whether </w:t>
      </w:r>
      <w:r w:rsidR="00121D6F">
        <w:rPr>
          <w:w w:val="115"/>
        </w:rPr>
        <w:t>your law study started</w:t>
      </w:r>
      <w:r w:rsidR="007D0BF1">
        <w:rPr>
          <w:w w:val="115"/>
        </w:rPr>
        <w:t xml:space="preserve"> two months or two-plus years</w:t>
      </w:r>
      <w:r w:rsidR="00121D6F">
        <w:rPr>
          <w:w w:val="115"/>
        </w:rPr>
        <w:t xml:space="preserve"> ago)</w:t>
      </w:r>
      <w:r w:rsidR="007D0BF1">
        <w:rPr>
          <w:w w:val="115"/>
        </w:rPr>
        <w:t>.</w:t>
      </w:r>
    </w:p>
    <w:p w14:paraId="722C4F4A" w14:textId="77777777" w:rsidR="002F5DBE" w:rsidRDefault="002F5DBE">
      <w:pPr>
        <w:pStyle w:val="BodyText"/>
        <w:spacing w:before="3"/>
      </w:pPr>
    </w:p>
    <w:p w14:paraId="28EAC01F" w14:textId="1B5C08E6" w:rsidR="002F5DBE" w:rsidRDefault="000751C8" w:rsidP="00F5035A">
      <w:pPr>
        <w:pStyle w:val="BodyText"/>
        <w:spacing w:line="249" w:lineRule="auto"/>
        <w:ind w:right="84"/>
      </w:pPr>
      <w:r>
        <w:rPr>
          <w:w w:val="115"/>
        </w:rPr>
        <w:t>You</w:t>
      </w:r>
      <w:r>
        <w:rPr>
          <w:spacing w:val="-11"/>
          <w:w w:val="115"/>
        </w:rPr>
        <w:t xml:space="preserve"> </w:t>
      </w:r>
      <w:r>
        <w:rPr>
          <w:w w:val="115"/>
        </w:rPr>
        <w:t>have</w:t>
      </w:r>
      <w:r>
        <w:rPr>
          <w:spacing w:val="-11"/>
          <w:w w:val="115"/>
        </w:rPr>
        <w:t xml:space="preserve"> </w:t>
      </w:r>
      <w:r>
        <w:rPr>
          <w:w w:val="115"/>
        </w:rPr>
        <w:t>complete</w:t>
      </w:r>
      <w:r>
        <w:rPr>
          <w:spacing w:val="-10"/>
          <w:w w:val="115"/>
        </w:rPr>
        <w:t xml:space="preserve"> </w:t>
      </w:r>
      <w:r>
        <w:rPr>
          <w:w w:val="115"/>
        </w:rPr>
        <w:t>discretion</w:t>
      </w:r>
      <w:r>
        <w:rPr>
          <w:spacing w:val="-11"/>
          <w:w w:val="115"/>
        </w:rPr>
        <w:t xml:space="preserve"> </w:t>
      </w:r>
      <w:r>
        <w:rPr>
          <w:w w:val="115"/>
        </w:rPr>
        <w:t>as</w:t>
      </w:r>
      <w:r>
        <w:rPr>
          <w:spacing w:val="-11"/>
          <w:w w:val="115"/>
        </w:rPr>
        <w:t xml:space="preserve"> </w:t>
      </w:r>
      <w:r>
        <w:rPr>
          <w:w w:val="115"/>
        </w:rPr>
        <w:t>to</w:t>
      </w:r>
      <w:r>
        <w:rPr>
          <w:spacing w:val="-11"/>
          <w:w w:val="115"/>
        </w:rPr>
        <w:t xml:space="preserve"> </w:t>
      </w:r>
      <w:r>
        <w:rPr>
          <w:w w:val="115"/>
        </w:rPr>
        <w:t>what</w:t>
      </w:r>
      <w:r>
        <w:rPr>
          <w:spacing w:val="-11"/>
          <w:w w:val="115"/>
        </w:rPr>
        <w:t xml:space="preserve"> </w:t>
      </w:r>
      <w:r>
        <w:rPr>
          <w:w w:val="115"/>
        </w:rPr>
        <w:t>type</w:t>
      </w:r>
      <w:r>
        <w:rPr>
          <w:spacing w:val="-11"/>
          <w:w w:val="115"/>
        </w:rPr>
        <w:t xml:space="preserve"> </w:t>
      </w:r>
      <w:r>
        <w:rPr>
          <w:w w:val="115"/>
        </w:rPr>
        <w:t>of</w:t>
      </w:r>
      <w:r>
        <w:rPr>
          <w:spacing w:val="-11"/>
          <w:w w:val="115"/>
        </w:rPr>
        <w:t xml:space="preserve"> </w:t>
      </w:r>
      <w:r w:rsidR="004D7634">
        <w:rPr>
          <w:w w:val="115"/>
        </w:rPr>
        <w:t>story you tell</w:t>
      </w:r>
      <w:r>
        <w:rPr>
          <w:w w:val="115"/>
        </w:rPr>
        <w:t>,</w:t>
      </w:r>
      <w:r>
        <w:rPr>
          <w:spacing w:val="-12"/>
          <w:w w:val="115"/>
        </w:rPr>
        <w:t xml:space="preserve"> </w:t>
      </w:r>
      <w:r>
        <w:rPr>
          <w:w w:val="115"/>
        </w:rPr>
        <w:t>with</w:t>
      </w:r>
      <w:r>
        <w:rPr>
          <w:spacing w:val="-11"/>
          <w:w w:val="115"/>
        </w:rPr>
        <w:t xml:space="preserve"> </w:t>
      </w:r>
      <w:r>
        <w:rPr>
          <w:w w:val="115"/>
        </w:rPr>
        <w:t>the following restrictions:</w:t>
      </w:r>
    </w:p>
    <w:p w14:paraId="50D930DD" w14:textId="77777777" w:rsidR="002F5DBE" w:rsidRDefault="002F5DBE">
      <w:pPr>
        <w:pStyle w:val="BodyText"/>
        <w:spacing w:before="15"/>
      </w:pPr>
    </w:p>
    <w:p w14:paraId="373472B1" w14:textId="21F4698A" w:rsidR="002F5DBE" w:rsidRDefault="004D7634">
      <w:pPr>
        <w:pStyle w:val="ListParagraph"/>
        <w:numPr>
          <w:ilvl w:val="0"/>
          <w:numId w:val="1"/>
        </w:numPr>
        <w:tabs>
          <w:tab w:val="left" w:pos="640"/>
        </w:tabs>
        <w:spacing w:line="252" w:lineRule="auto"/>
        <w:ind w:right="589"/>
        <w:rPr>
          <w:sz w:val="24"/>
        </w:rPr>
      </w:pPr>
      <w:r>
        <w:rPr>
          <w:w w:val="115"/>
          <w:sz w:val="24"/>
        </w:rPr>
        <w:t>Your story must relate to things you have personal knowledge</w:t>
      </w:r>
      <w:r>
        <w:rPr>
          <w:spacing w:val="-6"/>
          <w:w w:val="115"/>
          <w:sz w:val="24"/>
        </w:rPr>
        <w:t xml:space="preserve"> </w:t>
      </w:r>
      <w:r w:rsidR="001461DC">
        <w:rPr>
          <w:w w:val="115"/>
          <w:sz w:val="24"/>
        </w:rPr>
        <w:t xml:space="preserve">of or experience with, </w:t>
      </w:r>
      <w:r>
        <w:rPr>
          <w:w w:val="115"/>
          <w:sz w:val="24"/>
        </w:rPr>
        <w:t>or</w:t>
      </w:r>
      <w:r>
        <w:rPr>
          <w:spacing w:val="-6"/>
          <w:w w:val="115"/>
          <w:sz w:val="24"/>
        </w:rPr>
        <w:t xml:space="preserve"> </w:t>
      </w:r>
      <w:r>
        <w:rPr>
          <w:w w:val="115"/>
          <w:sz w:val="24"/>
        </w:rPr>
        <w:t>something</w:t>
      </w:r>
      <w:r>
        <w:rPr>
          <w:spacing w:val="-5"/>
          <w:w w:val="115"/>
          <w:sz w:val="24"/>
        </w:rPr>
        <w:t xml:space="preserve"> </w:t>
      </w:r>
      <w:r>
        <w:rPr>
          <w:w w:val="115"/>
          <w:sz w:val="24"/>
        </w:rPr>
        <w:t>that</w:t>
      </w:r>
      <w:r>
        <w:rPr>
          <w:spacing w:val="-8"/>
          <w:w w:val="115"/>
          <w:sz w:val="24"/>
        </w:rPr>
        <w:t xml:space="preserve"> </w:t>
      </w:r>
      <w:r>
        <w:rPr>
          <w:w w:val="115"/>
          <w:sz w:val="24"/>
        </w:rPr>
        <w:t>impacted</w:t>
      </w:r>
      <w:r>
        <w:rPr>
          <w:spacing w:val="-7"/>
          <w:w w:val="115"/>
          <w:sz w:val="24"/>
        </w:rPr>
        <w:t xml:space="preserve"> </w:t>
      </w:r>
      <w:r>
        <w:rPr>
          <w:w w:val="115"/>
          <w:sz w:val="24"/>
        </w:rPr>
        <w:t>you</w:t>
      </w:r>
      <w:r>
        <w:rPr>
          <w:spacing w:val="-6"/>
          <w:w w:val="115"/>
          <w:sz w:val="24"/>
        </w:rPr>
        <w:t xml:space="preserve"> </w:t>
      </w:r>
      <w:r>
        <w:rPr>
          <w:w w:val="115"/>
          <w:sz w:val="24"/>
        </w:rPr>
        <w:t>directly.</w:t>
      </w:r>
      <w:r>
        <w:rPr>
          <w:spacing w:val="-5"/>
          <w:w w:val="115"/>
          <w:sz w:val="24"/>
        </w:rPr>
        <w:t xml:space="preserve"> </w:t>
      </w:r>
      <w:r>
        <w:rPr>
          <w:w w:val="115"/>
          <w:sz w:val="24"/>
        </w:rPr>
        <w:t>In other words, this is not a research project. It is a personal essay.</w:t>
      </w:r>
    </w:p>
    <w:p w14:paraId="7220B30F" w14:textId="77777777" w:rsidR="002F5DBE" w:rsidRDefault="002F5DBE">
      <w:pPr>
        <w:pStyle w:val="BodyText"/>
        <w:spacing w:before="13"/>
      </w:pPr>
    </w:p>
    <w:p w14:paraId="6B824094" w14:textId="0D756ABF" w:rsidR="002F5DBE" w:rsidRDefault="000751C8">
      <w:pPr>
        <w:pStyle w:val="ListParagraph"/>
        <w:numPr>
          <w:ilvl w:val="0"/>
          <w:numId w:val="1"/>
        </w:numPr>
        <w:tabs>
          <w:tab w:val="left" w:pos="640"/>
        </w:tabs>
        <w:spacing w:line="252" w:lineRule="auto"/>
        <w:ind w:right="248"/>
        <w:rPr>
          <w:sz w:val="24"/>
        </w:rPr>
      </w:pPr>
      <w:r>
        <w:rPr>
          <w:w w:val="115"/>
          <w:sz w:val="24"/>
        </w:rPr>
        <w:t>A</w:t>
      </w:r>
      <w:r>
        <w:rPr>
          <w:spacing w:val="-2"/>
          <w:w w:val="115"/>
          <w:sz w:val="24"/>
        </w:rPr>
        <w:t xml:space="preserve"> </w:t>
      </w:r>
      <w:r>
        <w:rPr>
          <w:w w:val="115"/>
          <w:sz w:val="24"/>
        </w:rPr>
        <w:t>good</w:t>
      </w:r>
      <w:r>
        <w:rPr>
          <w:spacing w:val="-3"/>
          <w:w w:val="115"/>
          <w:sz w:val="24"/>
        </w:rPr>
        <w:t xml:space="preserve"> </w:t>
      </w:r>
      <w:r>
        <w:rPr>
          <w:w w:val="115"/>
          <w:sz w:val="24"/>
        </w:rPr>
        <w:t>portion</w:t>
      </w:r>
      <w:r>
        <w:rPr>
          <w:spacing w:val="-2"/>
          <w:w w:val="115"/>
          <w:sz w:val="24"/>
        </w:rPr>
        <w:t xml:space="preserve"> </w:t>
      </w:r>
      <w:r>
        <w:rPr>
          <w:w w:val="115"/>
          <w:sz w:val="24"/>
        </w:rPr>
        <w:t>of</w:t>
      </w:r>
      <w:r>
        <w:rPr>
          <w:spacing w:val="-2"/>
          <w:w w:val="115"/>
          <w:sz w:val="24"/>
        </w:rPr>
        <w:t xml:space="preserve"> </w:t>
      </w:r>
      <w:r>
        <w:rPr>
          <w:w w:val="115"/>
          <w:sz w:val="24"/>
        </w:rPr>
        <w:t>the</w:t>
      </w:r>
      <w:r>
        <w:rPr>
          <w:spacing w:val="-2"/>
          <w:w w:val="115"/>
          <w:sz w:val="24"/>
        </w:rPr>
        <w:t xml:space="preserve"> </w:t>
      </w:r>
      <w:r>
        <w:rPr>
          <w:w w:val="115"/>
          <w:sz w:val="24"/>
        </w:rPr>
        <w:t>essay</w:t>
      </w:r>
      <w:r>
        <w:rPr>
          <w:spacing w:val="-1"/>
          <w:w w:val="115"/>
          <w:sz w:val="24"/>
        </w:rPr>
        <w:t xml:space="preserve"> </w:t>
      </w:r>
      <w:r>
        <w:rPr>
          <w:w w:val="115"/>
          <w:sz w:val="24"/>
        </w:rPr>
        <w:t>should</w:t>
      </w:r>
      <w:r>
        <w:rPr>
          <w:spacing w:val="-3"/>
          <w:w w:val="115"/>
          <w:sz w:val="24"/>
        </w:rPr>
        <w:t xml:space="preserve"> </w:t>
      </w:r>
      <w:r>
        <w:rPr>
          <w:w w:val="115"/>
          <w:sz w:val="24"/>
        </w:rPr>
        <w:t>be</w:t>
      </w:r>
      <w:r>
        <w:rPr>
          <w:spacing w:val="-2"/>
          <w:w w:val="115"/>
          <w:sz w:val="24"/>
        </w:rPr>
        <w:t xml:space="preserve"> </w:t>
      </w:r>
      <w:r>
        <w:rPr>
          <w:w w:val="115"/>
          <w:sz w:val="24"/>
        </w:rPr>
        <w:t>written in</w:t>
      </w:r>
      <w:r>
        <w:rPr>
          <w:spacing w:val="-2"/>
          <w:w w:val="115"/>
          <w:sz w:val="24"/>
        </w:rPr>
        <w:t xml:space="preserve"> </w:t>
      </w:r>
      <w:r>
        <w:rPr>
          <w:w w:val="115"/>
          <w:sz w:val="24"/>
        </w:rPr>
        <w:t>the</w:t>
      </w:r>
      <w:r>
        <w:rPr>
          <w:spacing w:val="-1"/>
          <w:w w:val="115"/>
          <w:sz w:val="24"/>
        </w:rPr>
        <w:t xml:space="preserve"> </w:t>
      </w:r>
      <w:r>
        <w:rPr>
          <w:w w:val="115"/>
          <w:sz w:val="24"/>
        </w:rPr>
        <w:t>first</w:t>
      </w:r>
      <w:r>
        <w:rPr>
          <w:spacing w:val="-2"/>
          <w:w w:val="115"/>
          <w:sz w:val="24"/>
        </w:rPr>
        <w:t xml:space="preserve"> </w:t>
      </w:r>
      <w:r>
        <w:rPr>
          <w:w w:val="115"/>
          <w:sz w:val="24"/>
        </w:rPr>
        <w:t>person.</w:t>
      </w:r>
      <w:r>
        <w:rPr>
          <w:spacing w:val="-1"/>
          <w:w w:val="115"/>
          <w:sz w:val="24"/>
        </w:rPr>
        <w:t xml:space="preserve"> </w:t>
      </w:r>
      <w:r>
        <w:rPr>
          <w:w w:val="115"/>
          <w:sz w:val="24"/>
        </w:rPr>
        <w:t>This</w:t>
      </w:r>
      <w:r>
        <w:rPr>
          <w:spacing w:val="-2"/>
          <w:w w:val="115"/>
          <w:sz w:val="24"/>
        </w:rPr>
        <w:t xml:space="preserve"> </w:t>
      </w:r>
      <w:r>
        <w:rPr>
          <w:w w:val="115"/>
          <w:sz w:val="24"/>
        </w:rPr>
        <w:t>is a personal essay</w:t>
      </w:r>
      <w:r w:rsidR="0098503E">
        <w:rPr>
          <w:w w:val="115"/>
          <w:sz w:val="24"/>
        </w:rPr>
        <w:t xml:space="preserve"> so that</w:t>
      </w:r>
      <w:r>
        <w:rPr>
          <w:w w:val="115"/>
          <w:sz w:val="24"/>
        </w:rPr>
        <w:t xml:space="preserve"> you will be writing about your </w:t>
      </w:r>
      <w:r w:rsidR="001461DC">
        <w:rPr>
          <w:w w:val="115"/>
          <w:sz w:val="24"/>
        </w:rPr>
        <w:t>personal thoughts</w:t>
      </w:r>
      <w:r>
        <w:rPr>
          <w:w w:val="115"/>
          <w:sz w:val="24"/>
        </w:rPr>
        <w:t xml:space="preserve">, </w:t>
      </w:r>
      <w:r w:rsidR="00D651E9">
        <w:rPr>
          <w:w w:val="115"/>
          <w:sz w:val="24"/>
        </w:rPr>
        <w:t>opinions, and</w:t>
      </w:r>
      <w:r>
        <w:rPr>
          <w:w w:val="115"/>
          <w:sz w:val="24"/>
        </w:rPr>
        <w:t xml:space="preserve"> experiences. Of course, some parts—maybe</w:t>
      </w:r>
      <w:r>
        <w:rPr>
          <w:spacing w:val="-3"/>
          <w:w w:val="115"/>
          <w:sz w:val="24"/>
        </w:rPr>
        <w:t xml:space="preserve"> </w:t>
      </w:r>
      <w:r>
        <w:rPr>
          <w:w w:val="115"/>
          <w:sz w:val="24"/>
        </w:rPr>
        <w:t>even</w:t>
      </w:r>
      <w:r>
        <w:rPr>
          <w:spacing w:val="-5"/>
          <w:w w:val="115"/>
          <w:sz w:val="24"/>
        </w:rPr>
        <w:t xml:space="preserve"> </w:t>
      </w:r>
      <w:r>
        <w:rPr>
          <w:w w:val="115"/>
          <w:sz w:val="24"/>
        </w:rPr>
        <w:t>significant</w:t>
      </w:r>
      <w:r>
        <w:rPr>
          <w:spacing w:val="-3"/>
          <w:w w:val="115"/>
          <w:sz w:val="24"/>
        </w:rPr>
        <w:t xml:space="preserve"> </w:t>
      </w:r>
      <w:r>
        <w:rPr>
          <w:w w:val="115"/>
          <w:sz w:val="24"/>
        </w:rPr>
        <w:t>parts—of</w:t>
      </w:r>
      <w:r>
        <w:rPr>
          <w:spacing w:val="-5"/>
          <w:w w:val="115"/>
          <w:sz w:val="24"/>
        </w:rPr>
        <w:t xml:space="preserve"> </w:t>
      </w:r>
      <w:r>
        <w:rPr>
          <w:w w:val="115"/>
          <w:sz w:val="24"/>
        </w:rPr>
        <w:t>the</w:t>
      </w:r>
      <w:r>
        <w:rPr>
          <w:spacing w:val="-5"/>
          <w:w w:val="115"/>
          <w:sz w:val="24"/>
        </w:rPr>
        <w:t xml:space="preserve"> </w:t>
      </w:r>
      <w:r>
        <w:rPr>
          <w:w w:val="115"/>
          <w:sz w:val="24"/>
        </w:rPr>
        <w:t>essay</w:t>
      </w:r>
      <w:r>
        <w:rPr>
          <w:spacing w:val="-4"/>
          <w:w w:val="115"/>
          <w:sz w:val="24"/>
        </w:rPr>
        <w:t xml:space="preserve"> </w:t>
      </w:r>
      <w:r>
        <w:rPr>
          <w:w w:val="115"/>
          <w:sz w:val="24"/>
        </w:rPr>
        <w:t>may</w:t>
      </w:r>
      <w:r>
        <w:rPr>
          <w:spacing w:val="-6"/>
          <w:w w:val="115"/>
          <w:sz w:val="24"/>
        </w:rPr>
        <w:t xml:space="preserve"> </w:t>
      </w:r>
      <w:r>
        <w:rPr>
          <w:w w:val="115"/>
          <w:sz w:val="24"/>
        </w:rPr>
        <w:t>be</w:t>
      </w:r>
      <w:r w:rsidR="00121D6F">
        <w:rPr>
          <w:w w:val="115"/>
          <w:sz w:val="24"/>
        </w:rPr>
        <w:t xml:space="preserve"> written</w:t>
      </w:r>
      <w:r>
        <w:rPr>
          <w:spacing w:val="-7"/>
          <w:w w:val="115"/>
          <w:sz w:val="24"/>
        </w:rPr>
        <w:t xml:space="preserve"> </w:t>
      </w:r>
      <w:r>
        <w:rPr>
          <w:w w:val="115"/>
          <w:sz w:val="24"/>
        </w:rPr>
        <w:t>in</w:t>
      </w:r>
      <w:r>
        <w:rPr>
          <w:spacing w:val="-2"/>
          <w:w w:val="115"/>
          <w:sz w:val="24"/>
        </w:rPr>
        <w:t xml:space="preserve"> </w:t>
      </w:r>
      <w:r>
        <w:rPr>
          <w:w w:val="115"/>
          <w:sz w:val="24"/>
        </w:rPr>
        <w:t>the</w:t>
      </w:r>
      <w:r>
        <w:rPr>
          <w:spacing w:val="-7"/>
          <w:w w:val="115"/>
          <w:sz w:val="24"/>
        </w:rPr>
        <w:t xml:space="preserve"> </w:t>
      </w:r>
      <w:r>
        <w:rPr>
          <w:w w:val="115"/>
          <w:sz w:val="24"/>
        </w:rPr>
        <w:t>second or third person, but the essay should largely be written from your point of view.</w:t>
      </w:r>
    </w:p>
    <w:p w14:paraId="7EF470D0" w14:textId="77777777" w:rsidR="002F5DBE" w:rsidRDefault="002F5DBE">
      <w:pPr>
        <w:pStyle w:val="BodyText"/>
        <w:spacing w:before="10"/>
      </w:pPr>
    </w:p>
    <w:p w14:paraId="0298CFEE" w14:textId="77777777" w:rsidR="002F5DBE" w:rsidRDefault="000751C8">
      <w:pPr>
        <w:pStyle w:val="ListParagraph"/>
        <w:numPr>
          <w:ilvl w:val="0"/>
          <w:numId w:val="1"/>
        </w:numPr>
        <w:tabs>
          <w:tab w:val="left" w:pos="640"/>
        </w:tabs>
        <w:spacing w:before="1" w:line="252" w:lineRule="auto"/>
        <w:ind w:right="358"/>
        <w:rPr>
          <w:sz w:val="24"/>
        </w:rPr>
      </w:pPr>
      <w:r>
        <w:rPr>
          <w:w w:val="115"/>
          <w:sz w:val="24"/>
        </w:rPr>
        <w:t>The</w:t>
      </w:r>
      <w:r>
        <w:rPr>
          <w:spacing w:val="-7"/>
          <w:w w:val="115"/>
          <w:sz w:val="24"/>
        </w:rPr>
        <w:t xml:space="preserve"> </w:t>
      </w:r>
      <w:r>
        <w:rPr>
          <w:w w:val="115"/>
          <w:sz w:val="24"/>
        </w:rPr>
        <w:t>essay</w:t>
      </w:r>
      <w:r>
        <w:rPr>
          <w:spacing w:val="-6"/>
          <w:w w:val="115"/>
          <w:sz w:val="24"/>
        </w:rPr>
        <w:t xml:space="preserve"> </w:t>
      </w:r>
      <w:r>
        <w:rPr>
          <w:w w:val="115"/>
          <w:sz w:val="24"/>
        </w:rPr>
        <w:t>must</w:t>
      </w:r>
      <w:r>
        <w:rPr>
          <w:spacing w:val="-7"/>
          <w:w w:val="115"/>
          <w:sz w:val="24"/>
        </w:rPr>
        <w:t xml:space="preserve"> </w:t>
      </w:r>
      <w:r>
        <w:rPr>
          <w:w w:val="115"/>
          <w:sz w:val="24"/>
        </w:rPr>
        <w:t>be</w:t>
      </w:r>
      <w:r>
        <w:rPr>
          <w:spacing w:val="-9"/>
          <w:w w:val="115"/>
          <w:sz w:val="24"/>
        </w:rPr>
        <w:t xml:space="preserve"> </w:t>
      </w:r>
      <w:r>
        <w:rPr>
          <w:w w:val="115"/>
          <w:sz w:val="24"/>
        </w:rPr>
        <w:t>your</w:t>
      </w:r>
      <w:r>
        <w:rPr>
          <w:spacing w:val="-8"/>
          <w:w w:val="115"/>
          <w:sz w:val="24"/>
        </w:rPr>
        <w:t xml:space="preserve"> </w:t>
      </w:r>
      <w:r>
        <w:rPr>
          <w:w w:val="115"/>
          <w:sz w:val="24"/>
        </w:rPr>
        <w:t>own</w:t>
      </w:r>
      <w:r>
        <w:rPr>
          <w:spacing w:val="-7"/>
          <w:w w:val="115"/>
          <w:sz w:val="24"/>
        </w:rPr>
        <w:t xml:space="preserve"> </w:t>
      </w:r>
      <w:r>
        <w:rPr>
          <w:w w:val="115"/>
          <w:sz w:val="24"/>
        </w:rPr>
        <w:t>original</w:t>
      </w:r>
      <w:r>
        <w:rPr>
          <w:spacing w:val="-6"/>
          <w:w w:val="115"/>
          <w:sz w:val="24"/>
        </w:rPr>
        <w:t xml:space="preserve"> </w:t>
      </w:r>
      <w:r>
        <w:rPr>
          <w:w w:val="115"/>
          <w:sz w:val="24"/>
        </w:rPr>
        <w:t>work</w:t>
      </w:r>
      <w:r>
        <w:rPr>
          <w:spacing w:val="-9"/>
          <w:w w:val="115"/>
          <w:sz w:val="24"/>
        </w:rPr>
        <w:t xml:space="preserve"> </w:t>
      </w:r>
      <w:r>
        <w:rPr>
          <w:w w:val="115"/>
          <w:sz w:val="24"/>
        </w:rPr>
        <w:t>prepared</w:t>
      </w:r>
      <w:r>
        <w:rPr>
          <w:spacing w:val="-8"/>
          <w:w w:val="115"/>
          <w:sz w:val="24"/>
        </w:rPr>
        <w:t xml:space="preserve"> </w:t>
      </w:r>
      <w:r>
        <w:rPr>
          <w:w w:val="115"/>
          <w:sz w:val="24"/>
        </w:rPr>
        <w:t>exclusively</w:t>
      </w:r>
      <w:r>
        <w:rPr>
          <w:spacing w:val="-3"/>
          <w:w w:val="115"/>
          <w:sz w:val="24"/>
        </w:rPr>
        <w:t xml:space="preserve"> </w:t>
      </w:r>
      <w:r>
        <w:rPr>
          <w:w w:val="115"/>
          <w:sz w:val="24"/>
        </w:rPr>
        <w:t>for</w:t>
      </w:r>
      <w:r>
        <w:rPr>
          <w:spacing w:val="-8"/>
          <w:w w:val="115"/>
          <w:sz w:val="24"/>
        </w:rPr>
        <w:t xml:space="preserve"> </w:t>
      </w:r>
      <w:r>
        <w:rPr>
          <w:w w:val="115"/>
          <w:sz w:val="24"/>
        </w:rPr>
        <w:t>the competition. You may not enter work that was written—in part or in full—before the beginning of this competition.</w:t>
      </w:r>
    </w:p>
    <w:p w14:paraId="3B6D9462" w14:textId="77777777" w:rsidR="002F5DBE" w:rsidRDefault="002F5DBE">
      <w:pPr>
        <w:spacing w:line="252" w:lineRule="auto"/>
        <w:rPr>
          <w:sz w:val="24"/>
        </w:rPr>
        <w:sectPr w:rsidR="002F5DBE">
          <w:footerReference w:type="default" r:id="rId7"/>
          <w:type w:val="continuous"/>
          <w:pgSz w:w="12240" w:h="15840"/>
          <w:pgMar w:top="1360" w:right="1700" w:bottom="1260" w:left="1700" w:header="0" w:footer="1061" w:gutter="0"/>
          <w:pgNumType w:start="1"/>
          <w:cols w:space="720"/>
        </w:sectPr>
      </w:pPr>
    </w:p>
    <w:p w14:paraId="75E252E9" w14:textId="22EED681" w:rsidR="002F5DBE" w:rsidRDefault="000751C8">
      <w:pPr>
        <w:pStyle w:val="ListParagraph"/>
        <w:numPr>
          <w:ilvl w:val="0"/>
          <w:numId w:val="1"/>
        </w:numPr>
        <w:tabs>
          <w:tab w:val="left" w:pos="640"/>
        </w:tabs>
        <w:spacing w:before="103" w:line="252" w:lineRule="auto"/>
        <w:ind w:right="401"/>
        <w:rPr>
          <w:sz w:val="24"/>
        </w:rPr>
      </w:pPr>
      <w:r>
        <w:rPr>
          <w:w w:val="115"/>
          <w:sz w:val="24"/>
        </w:rPr>
        <w:lastRenderedPageBreak/>
        <w:t>The</w:t>
      </w:r>
      <w:r>
        <w:rPr>
          <w:spacing w:val="-4"/>
          <w:w w:val="115"/>
          <w:sz w:val="24"/>
        </w:rPr>
        <w:t xml:space="preserve"> </w:t>
      </w:r>
      <w:r>
        <w:rPr>
          <w:w w:val="115"/>
          <w:sz w:val="24"/>
        </w:rPr>
        <w:t>essay</w:t>
      </w:r>
      <w:r>
        <w:rPr>
          <w:spacing w:val="-3"/>
          <w:w w:val="115"/>
          <w:sz w:val="24"/>
        </w:rPr>
        <w:t xml:space="preserve"> </w:t>
      </w:r>
      <w:r>
        <w:rPr>
          <w:w w:val="115"/>
          <w:sz w:val="24"/>
        </w:rPr>
        <w:t>may</w:t>
      </w:r>
      <w:r>
        <w:rPr>
          <w:spacing w:val="-5"/>
          <w:w w:val="115"/>
          <w:sz w:val="24"/>
        </w:rPr>
        <w:t xml:space="preserve"> </w:t>
      </w:r>
      <w:r>
        <w:rPr>
          <w:w w:val="115"/>
          <w:sz w:val="24"/>
        </w:rPr>
        <w:t>not</w:t>
      </w:r>
      <w:r>
        <w:rPr>
          <w:spacing w:val="-3"/>
          <w:w w:val="115"/>
          <w:sz w:val="24"/>
        </w:rPr>
        <w:t xml:space="preserve"> </w:t>
      </w:r>
      <w:r>
        <w:rPr>
          <w:w w:val="115"/>
          <w:sz w:val="24"/>
        </w:rPr>
        <w:t>be</w:t>
      </w:r>
      <w:r>
        <w:rPr>
          <w:spacing w:val="-6"/>
          <w:w w:val="115"/>
          <w:sz w:val="24"/>
        </w:rPr>
        <w:t xml:space="preserve"> </w:t>
      </w:r>
      <w:r>
        <w:rPr>
          <w:w w:val="115"/>
          <w:sz w:val="24"/>
        </w:rPr>
        <w:t>a</w:t>
      </w:r>
      <w:r>
        <w:rPr>
          <w:spacing w:val="-3"/>
          <w:w w:val="115"/>
          <w:sz w:val="24"/>
        </w:rPr>
        <w:t xml:space="preserve"> </w:t>
      </w:r>
      <w:r>
        <w:rPr>
          <w:w w:val="115"/>
          <w:sz w:val="24"/>
        </w:rPr>
        <w:t>work</w:t>
      </w:r>
      <w:r>
        <w:rPr>
          <w:spacing w:val="-4"/>
          <w:w w:val="115"/>
          <w:sz w:val="24"/>
        </w:rPr>
        <w:t xml:space="preserve"> </w:t>
      </w:r>
      <w:r>
        <w:rPr>
          <w:w w:val="115"/>
          <w:sz w:val="24"/>
        </w:rPr>
        <w:t>of</w:t>
      </w:r>
      <w:r>
        <w:rPr>
          <w:spacing w:val="-5"/>
          <w:w w:val="115"/>
          <w:sz w:val="24"/>
        </w:rPr>
        <w:t xml:space="preserve"> </w:t>
      </w:r>
      <w:r>
        <w:rPr>
          <w:w w:val="115"/>
          <w:sz w:val="24"/>
        </w:rPr>
        <w:t>fiction.</w:t>
      </w:r>
      <w:r>
        <w:rPr>
          <w:spacing w:val="-4"/>
          <w:w w:val="115"/>
          <w:sz w:val="24"/>
        </w:rPr>
        <w:t xml:space="preserve"> </w:t>
      </w:r>
      <w:r>
        <w:rPr>
          <w:w w:val="115"/>
          <w:sz w:val="24"/>
        </w:rPr>
        <w:t>Please</w:t>
      </w:r>
      <w:r>
        <w:rPr>
          <w:spacing w:val="-4"/>
          <w:w w:val="115"/>
          <w:sz w:val="24"/>
        </w:rPr>
        <w:t xml:space="preserve"> </w:t>
      </w:r>
      <w:r>
        <w:rPr>
          <w:w w:val="115"/>
          <w:sz w:val="24"/>
        </w:rPr>
        <w:t>write</w:t>
      </w:r>
      <w:r>
        <w:rPr>
          <w:spacing w:val="-4"/>
          <w:w w:val="115"/>
          <w:sz w:val="24"/>
        </w:rPr>
        <w:t xml:space="preserve"> </w:t>
      </w:r>
      <w:r>
        <w:rPr>
          <w:w w:val="115"/>
          <w:sz w:val="24"/>
        </w:rPr>
        <w:t>about real</w:t>
      </w:r>
      <w:r>
        <w:rPr>
          <w:spacing w:val="-3"/>
          <w:w w:val="115"/>
          <w:sz w:val="24"/>
        </w:rPr>
        <w:t xml:space="preserve"> </w:t>
      </w:r>
      <w:r>
        <w:rPr>
          <w:w w:val="115"/>
          <w:sz w:val="24"/>
        </w:rPr>
        <w:t>events, real people,</w:t>
      </w:r>
      <w:r w:rsidR="00121D6F">
        <w:rPr>
          <w:w w:val="115"/>
          <w:sz w:val="24"/>
        </w:rPr>
        <w:t xml:space="preserve"> and</w:t>
      </w:r>
      <w:r>
        <w:rPr>
          <w:w w:val="115"/>
          <w:sz w:val="24"/>
        </w:rPr>
        <w:t xml:space="preserve"> </w:t>
      </w:r>
      <w:r w:rsidR="00121D6F">
        <w:rPr>
          <w:w w:val="115"/>
          <w:sz w:val="24"/>
        </w:rPr>
        <w:t>real</w:t>
      </w:r>
      <w:r w:rsidR="00FA2991">
        <w:rPr>
          <w:w w:val="115"/>
          <w:sz w:val="24"/>
        </w:rPr>
        <w:t xml:space="preserve"> </w:t>
      </w:r>
      <w:r>
        <w:rPr>
          <w:w w:val="115"/>
          <w:sz w:val="24"/>
        </w:rPr>
        <w:t>observation</w:t>
      </w:r>
      <w:r w:rsidR="00121D6F">
        <w:rPr>
          <w:w w:val="115"/>
          <w:sz w:val="24"/>
        </w:rPr>
        <w:t>s from</w:t>
      </w:r>
      <w:r>
        <w:rPr>
          <w:w w:val="115"/>
          <w:sz w:val="24"/>
        </w:rPr>
        <w:t xml:space="preserve"> your </w:t>
      </w:r>
      <w:r w:rsidR="00121D6F">
        <w:rPr>
          <w:w w:val="115"/>
          <w:sz w:val="24"/>
        </w:rPr>
        <w:t xml:space="preserve">authentic </w:t>
      </w:r>
      <w:r>
        <w:rPr>
          <w:w w:val="115"/>
          <w:sz w:val="24"/>
        </w:rPr>
        <w:t>point of view.</w:t>
      </w:r>
    </w:p>
    <w:p w14:paraId="0693A74A" w14:textId="77777777" w:rsidR="002F5DBE" w:rsidRDefault="002F5DBE">
      <w:pPr>
        <w:pStyle w:val="BodyText"/>
        <w:spacing w:before="13"/>
      </w:pPr>
    </w:p>
    <w:p w14:paraId="698571E9" w14:textId="2FCDACA4" w:rsidR="002F5DBE" w:rsidRDefault="000751C8">
      <w:pPr>
        <w:pStyle w:val="BodyText"/>
        <w:spacing w:line="252" w:lineRule="auto"/>
        <w:ind w:left="100" w:right="84"/>
      </w:pPr>
      <w:r>
        <w:rPr>
          <w:w w:val="115"/>
        </w:rPr>
        <w:t>This</w:t>
      </w:r>
      <w:r>
        <w:rPr>
          <w:spacing w:val="-2"/>
          <w:w w:val="115"/>
        </w:rPr>
        <w:t xml:space="preserve"> </w:t>
      </w:r>
      <w:r>
        <w:rPr>
          <w:w w:val="115"/>
        </w:rPr>
        <w:t>is</w:t>
      </w:r>
      <w:r>
        <w:rPr>
          <w:spacing w:val="-2"/>
          <w:w w:val="115"/>
        </w:rPr>
        <w:t xml:space="preserve"> </w:t>
      </w:r>
      <w:r>
        <w:rPr>
          <w:w w:val="115"/>
        </w:rPr>
        <w:t>a</w:t>
      </w:r>
      <w:r>
        <w:rPr>
          <w:spacing w:val="-3"/>
          <w:w w:val="115"/>
        </w:rPr>
        <w:t xml:space="preserve"> </w:t>
      </w:r>
      <w:r>
        <w:rPr>
          <w:w w:val="115"/>
        </w:rPr>
        <w:t>writing</w:t>
      </w:r>
      <w:r>
        <w:rPr>
          <w:spacing w:val="-1"/>
          <w:w w:val="115"/>
        </w:rPr>
        <w:t xml:space="preserve"> </w:t>
      </w:r>
      <w:r>
        <w:rPr>
          <w:w w:val="115"/>
        </w:rPr>
        <w:t>competition. Feel</w:t>
      </w:r>
      <w:r>
        <w:rPr>
          <w:spacing w:val="-1"/>
          <w:w w:val="115"/>
        </w:rPr>
        <w:t xml:space="preserve"> </w:t>
      </w:r>
      <w:r>
        <w:rPr>
          <w:w w:val="115"/>
        </w:rPr>
        <w:t>free</w:t>
      </w:r>
      <w:r>
        <w:rPr>
          <w:spacing w:val="-1"/>
          <w:w w:val="115"/>
        </w:rPr>
        <w:t xml:space="preserve"> </w:t>
      </w:r>
      <w:r>
        <w:rPr>
          <w:w w:val="115"/>
        </w:rPr>
        <w:t>to</w:t>
      </w:r>
      <w:r>
        <w:rPr>
          <w:spacing w:val="-3"/>
          <w:w w:val="115"/>
        </w:rPr>
        <w:t xml:space="preserve"> </w:t>
      </w:r>
      <w:r>
        <w:rPr>
          <w:w w:val="115"/>
        </w:rPr>
        <w:t>use</w:t>
      </w:r>
      <w:r>
        <w:rPr>
          <w:spacing w:val="-2"/>
          <w:w w:val="115"/>
        </w:rPr>
        <w:t xml:space="preserve"> </w:t>
      </w:r>
      <w:r>
        <w:rPr>
          <w:w w:val="115"/>
        </w:rPr>
        <w:t>storytelling,</w:t>
      </w:r>
      <w:r>
        <w:rPr>
          <w:spacing w:val="-1"/>
          <w:w w:val="115"/>
        </w:rPr>
        <w:t xml:space="preserve"> </w:t>
      </w:r>
      <w:r>
        <w:rPr>
          <w:w w:val="115"/>
        </w:rPr>
        <w:t>metaphor,</w:t>
      </w:r>
      <w:r>
        <w:rPr>
          <w:spacing w:val="-1"/>
          <w:w w:val="115"/>
        </w:rPr>
        <w:t xml:space="preserve"> </w:t>
      </w:r>
      <w:r>
        <w:rPr>
          <w:w w:val="115"/>
        </w:rPr>
        <w:t xml:space="preserve">analogy, literary references, and other techniques to capture and persuade your audience. We encourage you to be interesting, to communicate a point of view, to educate your reader, to tell a compelling story, </w:t>
      </w:r>
      <w:r w:rsidR="00FA2991">
        <w:rPr>
          <w:w w:val="115"/>
        </w:rPr>
        <w:t>and </w:t>
      </w:r>
      <w:r>
        <w:rPr>
          <w:w w:val="115"/>
        </w:rPr>
        <w:t>to turn a phrase here and</w:t>
      </w:r>
      <w:r>
        <w:rPr>
          <w:spacing w:val="-1"/>
          <w:w w:val="115"/>
        </w:rPr>
        <w:t xml:space="preserve"> </w:t>
      </w:r>
      <w:r>
        <w:rPr>
          <w:w w:val="115"/>
        </w:rPr>
        <w:t>there. Moreover, we are not looking for</w:t>
      </w:r>
      <w:r>
        <w:rPr>
          <w:spacing w:val="-1"/>
          <w:w w:val="115"/>
        </w:rPr>
        <w:t xml:space="preserve"> </w:t>
      </w:r>
      <w:r>
        <w:rPr>
          <w:w w:val="115"/>
        </w:rPr>
        <w:t>one particular</w:t>
      </w:r>
      <w:r>
        <w:rPr>
          <w:spacing w:val="-1"/>
          <w:w w:val="115"/>
        </w:rPr>
        <w:t xml:space="preserve"> </w:t>
      </w:r>
      <w:r>
        <w:rPr>
          <w:w w:val="115"/>
        </w:rPr>
        <w:t>writing style.</w:t>
      </w:r>
      <w:r>
        <w:rPr>
          <w:spacing w:val="-2"/>
          <w:w w:val="115"/>
        </w:rPr>
        <w:t xml:space="preserve"> </w:t>
      </w:r>
      <w:r>
        <w:rPr>
          <w:w w:val="115"/>
        </w:rPr>
        <w:t>Your topic</w:t>
      </w:r>
      <w:r>
        <w:rPr>
          <w:spacing w:val="-7"/>
          <w:w w:val="115"/>
        </w:rPr>
        <w:t xml:space="preserve"> </w:t>
      </w:r>
      <w:r>
        <w:rPr>
          <w:w w:val="115"/>
        </w:rPr>
        <w:t>and</w:t>
      </w:r>
      <w:r>
        <w:rPr>
          <w:spacing w:val="-7"/>
          <w:w w:val="115"/>
        </w:rPr>
        <w:t xml:space="preserve"> </w:t>
      </w:r>
      <w:r w:rsidR="00FA2991">
        <w:rPr>
          <w:w w:val="115"/>
        </w:rPr>
        <w:t>perspective will inform</w:t>
      </w:r>
      <w:r>
        <w:rPr>
          <w:spacing w:val="-6"/>
          <w:w w:val="115"/>
        </w:rPr>
        <w:t xml:space="preserve"> </w:t>
      </w:r>
      <w:r>
        <w:rPr>
          <w:w w:val="115"/>
        </w:rPr>
        <w:t>how</w:t>
      </w:r>
      <w:r>
        <w:rPr>
          <w:spacing w:val="-5"/>
          <w:w w:val="115"/>
        </w:rPr>
        <w:t xml:space="preserve"> </w:t>
      </w:r>
      <w:r>
        <w:rPr>
          <w:w w:val="115"/>
        </w:rPr>
        <w:t>you</w:t>
      </w:r>
      <w:r>
        <w:rPr>
          <w:spacing w:val="-6"/>
          <w:w w:val="115"/>
        </w:rPr>
        <w:t xml:space="preserve"> </w:t>
      </w:r>
      <w:r>
        <w:rPr>
          <w:w w:val="115"/>
        </w:rPr>
        <w:t>approach</w:t>
      </w:r>
      <w:r>
        <w:rPr>
          <w:spacing w:val="-6"/>
          <w:w w:val="115"/>
        </w:rPr>
        <w:t xml:space="preserve"> </w:t>
      </w:r>
      <w:r>
        <w:rPr>
          <w:w w:val="115"/>
        </w:rPr>
        <w:t>writing</w:t>
      </w:r>
      <w:r>
        <w:rPr>
          <w:spacing w:val="-7"/>
          <w:w w:val="115"/>
        </w:rPr>
        <w:t xml:space="preserve"> </w:t>
      </w:r>
      <w:r>
        <w:rPr>
          <w:w w:val="115"/>
        </w:rPr>
        <w:t xml:space="preserve">this </w:t>
      </w:r>
      <w:r>
        <w:rPr>
          <w:spacing w:val="-2"/>
          <w:w w:val="115"/>
        </w:rPr>
        <w:t>piece.</w:t>
      </w:r>
    </w:p>
    <w:p w14:paraId="3F6FE20B" w14:textId="77777777" w:rsidR="002F5DBE" w:rsidRDefault="002F5DBE">
      <w:pPr>
        <w:pStyle w:val="BodyText"/>
        <w:spacing w:before="3"/>
      </w:pPr>
    </w:p>
    <w:p w14:paraId="423F9723" w14:textId="3FA7E0DD" w:rsidR="002F5DBE" w:rsidRDefault="000751C8">
      <w:pPr>
        <w:pStyle w:val="BodyText"/>
        <w:spacing w:line="252" w:lineRule="auto"/>
        <w:ind w:left="100" w:right="153"/>
      </w:pPr>
      <w:r>
        <w:rPr>
          <w:w w:val="115"/>
        </w:rPr>
        <w:t>We anticipate that you will not cite any authorities or court opinions in your personal essay. If</w:t>
      </w:r>
      <w:r w:rsidR="004A32CB">
        <w:rPr>
          <w:w w:val="115"/>
        </w:rPr>
        <w:t>, for some reason, however, you do discuss a case or an authority of some sort, you need not use formal Bluebook or ALWD-style citations</w:t>
      </w:r>
      <w:r>
        <w:rPr>
          <w:w w:val="115"/>
        </w:rPr>
        <w:t>. It is perfectly acceptable to identify your case without any formal citation, i.e.</w:t>
      </w:r>
      <w:r w:rsidR="004F4B4C">
        <w:rPr>
          <w:w w:val="115"/>
        </w:rPr>
        <w:t>,</w:t>
      </w:r>
      <w:r>
        <w:rPr>
          <w:w w:val="115"/>
        </w:rPr>
        <w:t xml:space="preserve"> “In 1966, nearly t</w:t>
      </w:r>
      <w:r w:rsidR="00121D6F">
        <w:rPr>
          <w:w w:val="115"/>
        </w:rPr>
        <w:t>hirty</w:t>
      </w:r>
      <w:r>
        <w:rPr>
          <w:w w:val="115"/>
        </w:rPr>
        <w:t xml:space="preserve"> years before I was born, the United States Supreme Court decided the landmark case of </w:t>
      </w:r>
      <w:r>
        <w:rPr>
          <w:i/>
          <w:w w:val="115"/>
        </w:rPr>
        <w:t>Miranda v. Arizona</w:t>
      </w:r>
      <w:r>
        <w:rPr>
          <w:w w:val="115"/>
        </w:rPr>
        <w:t>.” If you think that your reader might not be familiar with a particular court opinion, you may include the citation either in the text or in a footnote.</w:t>
      </w:r>
    </w:p>
    <w:p w14:paraId="1C95FD12" w14:textId="77777777" w:rsidR="002F5DBE" w:rsidRDefault="002F5DBE">
      <w:pPr>
        <w:pStyle w:val="BodyText"/>
        <w:spacing w:before="2"/>
      </w:pPr>
    </w:p>
    <w:p w14:paraId="411A6FD5" w14:textId="51BDA4C5" w:rsidR="002F5DBE" w:rsidRDefault="000751C8">
      <w:pPr>
        <w:pStyle w:val="BodyText"/>
        <w:spacing w:line="252" w:lineRule="auto"/>
        <w:ind w:left="100" w:right="129"/>
      </w:pPr>
      <w:r>
        <w:rPr>
          <w:w w:val="115"/>
        </w:rPr>
        <w:t xml:space="preserve">All entries must be submitted anonymously, using a competition number and not a name. To obtain your competition number, please send an email to </w:t>
      </w:r>
      <w:hyperlink r:id="rId8" w:history="1">
        <w:r w:rsidR="004B1018" w:rsidRPr="00670026">
          <w:rPr>
            <w:rStyle w:val="Hyperlink"/>
            <w:w w:val="115"/>
          </w:rPr>
          <w:t>martinds@arizona.edu</w:t>
        </w:r>
      </w:hyperlink>
      <w:r>
        <w:rPr>
          <w:w w:val="115"/>
        </w:rPr>
        <w:t>. In your email, please state that you are participating in the Richard Grand Legal Writing Competition and would like a competition number. Include your name, phone number, and whether you are a</w:t>
      </w:r>
      <w:r>
        <w:rPr>
          <w:spacing w:val="-1"/>
          <w:w w:val="115"/>
        </w:rPr>
        <w:t xml:space="preserve"> </w:t>
      </w:r>
      <w:r>
        <w:rPr>
          <w:w w:val="115"/>
        </w:rPr>
        <w:t>1L,</w:t>
      </w:r>
      <w:r>
        <w:rPr>
          <w:spacing w:val="-2"/>
          <w:w w:val="115"/>
        </w:rPr>
        <w:t xml:space="preserve"> </w:t>
      </w:r>
      <w:r>
        <w:rPr>
          <w:w w:val="115"/>
        </w:rPr>
        <w:t>2L,</w:t>
      </w:r>
      <w:r>
        <w:rPr>
          <w:spacing w:val="-1"/>
          <w:w w:val="115"/>
        </w:rPr>
        <w:t xml:space="preserve"> </w:t>
      </w:r>
      <w:r>
        <w:rPr>
          <w:w w:val="115"/>
        </w:rPr>
        <w:t>3L, MLS, LLM, or</w:t>
      </w:r>
      <w:r>
        <w:rPr>
          <w:spacing w:val="-1"/>
          <w:w w:val="115"/>
        </w:rPr>
        <w:t xml:space="preserve"> </w:t>
      </w:r>
      <w:r>
        <w:rPr>
          <w:w w:val="115"/>
        </w:rPr>
        <w:t>SJD student. You will receive your</w:t>
      </w:r>
      <w:r>
        <w:rPr>
          <w:spacing w:val="-7"/>
          <w:w w:val="115"/>
        </w:rPr>
        <w:t xml:space="preserve"> </w:t>
      </w:r>
      <w:r>
        <w:rPr>
          <w:w w:val="115"/>
        </w:rPr>
        <w:t>competition</w:t>
      </w:r>
      <w:r>
        <w:rPr>
          <w:spacing w:val="-6"/>
          <w:w w:val="115"/>
        </w:rPr>
        <w:t xml:space="preserve"> </w:t>
      </w:r>
      <w:r>
        <w:rPr>
          <w:w w:val="115"/>
        </w:rPr>
        <w:t>number</w:t>
      </w:r>
      <w:r>
        <w:rPr>
          <w:spacing w:val="-7"/>
          <w:w w:val="115"/>
        </w:rPr>
        <w:t xml:space="preserve"> </w:t>
      </w:r>
      <w:r>
        <w:rPr>
          <w:w w:val="115"/>
        </w:rPr>
        <w:t>by</w:t>
      </w:r>
      <w:r>
        <w:rPr>
          <w:spacing w:val="-5"/>
          <w:w w:val="115"/>
        </w:rPr>
        <w:t xml:space="preserve"> </w:t>
      </w:r>
      <w:r>
        <w:rPr>
          <w:w w:val="115"/>
        </w:rPr>
        <w:t>email.</w:t>
      </w:r>
      <w:r>
        <w:rPr>
          <w:spacing w:val="-5"/>
          <w:w w:val="115"/>
        </w:rPr>
        <w:t xml:space="preserve"> </w:t>
      </w:r>
      <w:r>
        <w:rPr>
          <w:w w:val="115"/>
        </w:rPr>
        <w:t>Please</w:t>
      </w:r>
      <w:r>
        <w:rPr>
          <w:spacing w:val="-6"/>
          <w:w w:val="115"/>
        </w:rPr>
        <w:t xml:space="preserve"> </w:t>
      </w:r>
      <w:r>
        <w:rPr>
          <w:w w:val="115"/>
        </w:rPr>
        <w:t>place</w:t>
      </w:r>
      <w:r>
        <w:rPr>
          <w:spacing w:val="-6"/>
          <w:w w:val="115"/>
        </w:rPr>
        <w:t xml:space="preserve"> </w:t>
      </w:r>
      <w:r>
        <w:rPr>
          <w:w w:val="115"/>
        </w:rPr>
        <w:t>this</w:t>
      </w:r>
      <w:r>
        <w:rPr>
          <w:spacing w:val="-6"/>
          <w:w w:val="115"/>
        </w:rPr>
        <w:t xml:space="preserve"> </w:t>
      </w:r>
      <w:r>
        <w:rPr>
          <w:w w:val="115"/>
        </w:rPr>
        <w:t>number</w:t>
      </w:r>
      <w:r>
        <w:rPr>
          <w:spacing w:val="-7"/>
          <w:w w:val="115"/>
        </w:rPr>
        <w:t xml:space="preserve"> </w:t>
      </w:r>
      <w:r>
        <w:rPr>
          <w:w w:val="115"/>
        </w:rPr>
        <w:t>on</w:t>
      </w:r>
      <w:r>
        <w:rPr>
          <w:spacing w:val="-5"/>
          <w:w w:val="115"/>
        </w:rPr>
        <w:t xml:space="preserve"> </w:t>
      </w:r>
      <w:r>
        <w:rPr>
          <w:w w:val="115"/>
        </w:rPr>
        <w:t>every</w:t>
      </w:r>
      <w:r>
        <w:rPr>
          <w:spacing w:val="-5"/>
          <w:w w:val="115"/>
        </w:rPr>
        <w:t xml:space="preserve"> </w:t>
      </w:r>
      <w:r>
        <w:rPr>
          <w:w w:val="115"/>
        </w:rPr>
        <w:t>page</w:t>
      </w:r>
      <w:r>
        <w:rPr>
          <w:spacing w:val="-6"/>
          <w:w w:val="115"/>
        </w:rPr>
        <w:t xml:space="preserve"> </w:t>
      </w:r>
      <w:r>
        <w:rPr>
          <w:w w:val="115"/>
        </w:rPr>
        <w:t xml:space="preserve">of your entry. We recommend that you obtain your number </w:t>
      </w:r>
      <w:r w:rsidR="004444CE">
        <w:rPr>
          <w:w w:val="115"/>
        </w:rPr>
        <w:t xml:space="preserve">on </w:t>
      </w:r>
      <w:r>
        <w:rPr>
          <w:w w:val="115"/>
        </w:rPr>
        <w:t xml:space="preserve">the first day or two of the competition. That way, if we need to send an </w:t>
      </w:r>
      <w:r w:rsidR="004F4B4C">
        <w:rPr>
          <w:w w:val="115"/>
        </w:rPr>
        <w:t>email</w:t>
      </w:r>
      <w:r>
        <w:rPr>
          <w:w w:val="115"/>
        </w:rPr>
        <w:t xml:space="preserve"> with </w:t>
      </w:r>
      <w:r w:rsidR="004444CE">
        <w:rPr>
          <w:w w:val="115"/>
        </w:rPr>
        <w:t>clarification or corrections</w:t>
      </w:r>
      <w:r>
        <w:rPr>
          <w:w w:val="115"/>
        </w:rPr>
        <w:t>, we will be able to reach you.</w:t>
      </w:r>
    </w:p>
    <w:p w14:paraId="2E41257B" w14:textId="77777777" w:rsidR="002F5DBE" w:rsidRDefault="002F5DBE">
      <w:pPr>
        <w:pStyle w:val="BodyText"/>
        <w:spacing w:before="2"/>
      </w:pPr>
    </w:p>
    <w:p w14:paraId="1447B721" w14:textId="63048E72" w:rsidR="002F5DBE" w:rsidRDefault="000751C8">
      <w:pPr>
        <w:pStyle w:val="BodyText"/>
        <w:spacing w:line="252" w:lineRule="auto"/>
        <w:ind w:left="100" w:right="84"/>
      </w:pPr>
      <w:r>
        <w:rPr>
          <w:w w:val="115"/>
        </w:rPr>
        <w:t xml:space="preserve">If you </w:t>
      </w:r>
      <w:r w:rsidR="004444CE">
        <w:rPr>
          <w:w w:val="115"/>
        </w:rPr>
        <w:t>cannot</w:t>
      </w:r>
      <w:r>
        <w:rPr>
          <w:w w:val="115"/>
        </w:rPr>
        <w:t xml:space="preserve"> obtain a competition number before the submission deadline, just email your entry on time. In your email, ask for a competition number. One will</w:t>
      </w:r>
      <w:r>
        <w:rPr>
          <w:spacing w:val="-2"/>
          <w:w w:val="115"/>
        </w:rPr>
        <w:t xml:space="preserve"> </w:t>
      </w:r>
      <w:r>
        <w:rPr>
          <w:w w:val="115"/>
        </w:rPr>
        <w:t>be</w:t>
      </w:r>
      <w:r>
        <w:rPr>
          <w:spacing w:val="-3"/>
          <w:w w:val="115"/>
        </w:rPr>
        <w:t xml:space="preserve"> </w:t>
      </w:r>
      <w:r>
        <w:rPr>
          <w:w w:val="115"/>
        </w:rPr>
        <w:t>assigned</w:t>
      </w:r>
      <w:r>
        <w:rPr>
          <w:spacing w:val="-2"/>
          <w:w w:val="115"/>
        </w:rPr>
        <w:t xml:space="preserve"> </w:t>
      </w:r>
      <w:r>
        <w:rPr>
          <w:w w:val="115"/>
        </w:rPr>
        <w:t>to you,</w:t>
      </w:r>
      <w:r>
        <w:rPr>
          <w:spacing w:val="-1"/>
          <w:w w:val="115"/>
        </w:rPr>
        <w:t xml:space="preserve"> </w:t>
      </w:r>
      <w:r>
        <w:rPr>
          <w:w w:val="115"/>
        </w:rPr>
        <w:t>and</w:t>
      </w:r>
      <w:r>
        <w:rPr>
          <w:spacing w:val="-2"/>
          <w:w w:val="115"/>
        </w:rPr>
        <w:t xml:space="preserve"> </w:t>
      </w:r>
      <w:r>
        <w:rPr>
          <w:w w:val="115"/>
        </w:rPr>
        <w:t>that</w:t>
      </w:r>
      <w:r>
        <w:rPr>
          <w:spacing w:val="-1"/>
          <w:w w:val="115"/>
        </w:rPr>
        <w:t xml:space="preserve"> </w:t>
      </w:r>
      <w:r>
        <w:rPr>
          <w:w w:val="115"/>
        </w:rPr>
        <w:t>number</w:t>
      </w:r>
      <w:r>
        <w:rPr>
          <w:spacing w:val="-2"/>
          <w:w w:val="115"/>
        </w:rPr>
        <w:t xml:space="preserve"> </w:t>
      </w:r>
      <w:r>
        <w:rPr>
          <w:w w:val="115"/>
        </w:rPr>
        <w:t>will</w:t>
      </w:r>
      <w:r>
        <w:rPr>
          <w:spacing w:val="-2"/>
          <w:w w:val="115"/>
        </w:rPr>
        <w:t xml:space="preserve"> </w:t>
      </w:r>
      <w:r>
        <w:rPr>
          <w:w w:val="115"/>
        </w:rPr>
        <w:t>be</w:t>
      </w:r>
      <w:r>
        <w:rPr>
          <w:spacing w:val="-3"/>
          <w:w w:val="115"/>
        </w:rPr>
        <w:t xml:space="preserve"> </w:t>
      </w:r>
      <w:r>
        <w:rPr>
          <w:w w:val="115"/>
        </w:rPr>
        <w:t>added to</w:t>
      </w:r>
      <w:r>
        <w:rPr>
          <w:spacing w:val="-1"/>
          <w:w w:val="115"/>
        </w:rPr>
        <w:t xml:space="preserve"> </w:t>
      </w:r>
      <w:r>
        <w:rPr>
          <w:w w:val="115"/>
        </w:rPr>
        <w:t xml:space="preserve">every page of your entry. The staff will </w:t>
      </w:r>
      <w:r w:rsidR="00466507">
        <w:rPr>
          <w:w w:val="115"/>
        </w:rPr>
        <w:t>ensure</w:t>
      </w:r>
      <w:r>
        <w:rPr>
          <w:w w:val="115"/>
        </w:rPr>
        <w:t xml:space="preserve"> that your entry is transmitted to the judges anonymously, with no trace of your identity on the entry.</w:t>
      </w:r>
    </w:p>
    <w:p w14:paraId="1E491F7E" w14:textId="77777777" w:rsidR="002F5DBE" w:rsidRDefault="002F5DBE">
      <w:pPr>
        <w:pStyle w:val="BodyText"/>
        <w:spacing w:before="6"/>
      </w:pPr>
    </w:p>
    <w:p w14:paraId="7649E895" w14:textId="7ECF5C15" w:rsidR="002F5DBE" w:rsidRDefault="000751C8">
      <w:pPr>
        <w:pStyle w:val="BodyText"/>
        <w:spacing w:line="252" w:lineRule="auto"/>
        <w:ind w:left="100" w:right="84"/>
      </w:pPr>
      <w:r>
        <w:rPr>
          <w:w w:val="115"/>
        </w:rPr>
        <w:t>All</w:t>
      </w:r>
      <w:r>
        <w:rPr>
          <w:spacing w:val="-2"/>
          <w:w w:val="115"/>
        </w:rPr>
        <w:t xml:space="preserve"> </w:t>
      </w:r>
      <w:r>
        <w:rPr>
          <w:w w:val="115"/>
        </w:rPr>
        <w:t>entries</w:t>
      </w:r>
      <w:r>
        <w:rPr>
          <w:spacing w:val="-3"/>
          <w:w w:val="115"/>
        </w:rPr>
        <w:t xml:space="preserve"> </w:t>
      </w:r>
      <w:r>
        <w:rPr>
          <w:w w:val="115"/>
        </w:rPr>
        <w:t>must</w:t>
      </w:r>
      <w:r>
        <w:rPr>
          <w:spacing w:val="-3"/>
          <w:w w:val="115"/>
        </w:rPr>
        <w:t xml:space="preserve"> </w:t>
      </w:r>
      <w:r>
        <w:rPr>
          <w:w w:val="115"/>
        </w:rPr>
        <w:t>be</w:t>
      </w:r>
      <w:r>
        <w:rPr>
          <w:spacing w:val="-5"/>
          <w:w w:val="115"/>
        </w:rPr>
        <w:t xml:space="preserve"> </w:t>
      </w:r>
      <w:r>
        <w:rPr>
          <w:w w:val="115"/>
        </w:rPr>
        <w:t>typed</w:t>
      </w:r>
      <w:r>
        <w:rPr>
          <w:spacing w:val="-4"/>
          <w:w w:val="115"/>
        </w:rPr>
        <w:t xml:space="preserve"> </w:t>
      </w:r>
      <w:r>
        <w:rPr>
          <w:w w:val="115"/>
        </w:rPr>
        <w:t>and</w:t>
      </w:r>
      <w:r>
        <w:rPr>
          <w:spacing w:val="-4"/>
          <w:w w:val="115"/>
        </w:rPr>
        <w:t xml:space="preserve"> </w:t>
      </w:r>
      <w:r>
        <w:rPr>
          <w:w w:val="115"/>
        </w:rPr>
        <w:t>double-spaced,</w:t>
      </w:r>
      <w:r>
        <w:rPr>
          <w:spacing w:val="-2"/>
          <w:w w:val="115"/>
        </w:rPr>
        <w:t xml:space="preserve"> </w:t>
      </w:r>
      <w:r>
        <w:rPr>
          <w:w w:val="115"/>
        </w:rPr>
        <w:t>in</w:t>
      </w:r>
      <w:r>
        <w:rPr>
          <w:spacing w:val="-1"/>
          <w:w w:val="115"/>
        </w:rPr>
        <w:t xml:space="preserve"> </w:t>
      </w:r>
      <w:r>
        <w:rPr>
          <w:w w:val="115"/>
        </w:rPr>
        <w:t>13-point</w:t>
      </w:r>
      <w:r>
        <w:rPr>
          <w:spacing w:val="-3"/>
          <w:w w:val="115"/>
        </w:rPr>
        <w:t xml:space="preserve"> </w:t>
      </w:r>
      <w:r>
        <w:rPr>
          <w:w w:val="115"/>
        </w:rPr>
        <w:t>font</w:t>
      </w:r>
      <w:r>
        <w:rPr>
          <w:spacing w:val="-3"/>
          <w:w w:val="115"/>
        </w:rPr>
        <w:t xml:space="preserve"> </w:t>
      </w:r>
      <w:r>
        <w:rPr>
          <w:w w:val="115"/>
        </w:rPr>
        <w:t>or</w:t>
      </w:r>
      <w:r>
        <w:rPr>
          <w:spacing w:val="-5"/>
          <w:w w:val="115"/>
        </w:rPr>
        <w:t xml:space="preserve"> </w:t>
      </w:r>
      <w:r>
        <w:rPr>
          <w:w w:val="115"/>
        </w:rPr>
        <w:t>larger.</w:t>
      </w:r>
      <w:r>
        <w:rPr>
          <w:spacing w:val="-2"/>
          <w:w w:val="115"/>
        </w:rPr>
        <w:t xml:space="preserve"> </w:t>
      </w:r>
      <w:r>
        <w:rPr>
          <w:w w:val="115"/>
        </w:rPr>
        <w:t>Block quotes may be single-spaced. Margins must be one inch or larger on all four sides. Please number the pages at the bottom. The maximum length of the paper is 2000 words, including any headings or footnotes. But please don’t feel</w:t>
      </w:r>
      <w:r>
        <w:rPr>
          <w:spacing w:val="-3"/>
          <w:w w:val="115"/>
        </w:rPr>
        <w:t xml:space="preserve"> </w:t>
      </w:r>
      <w:r>
        <w:rPr>
          <w:w w:val="115"/>
        </w:rPr>
        <w:t>compelled</w:t>
      </w:r>
      <w:r>
        <w:rPr>
          <w:spacing w:val="-5"/>
          <w:w w:val="115"/>
        </w:rPr>
        <w:t xml:space="preserve"> </w:t>
      </w:r>
      <w:r>
        <w:rPr>
          <w:w w:val="115"/>
        </w:rPr>
        <w:t>to</w:t>
      </w:r>
      <w:r>
        <w:rPr>
          <w:spacing w:val="-3"/>
          <w:w w:val="115"/>
        </w:rPr>
        <w:t xml:space="preserve"> </w:t>
      </w:r>
      <w:r>
        <w:rPr>
          <w:w w:val="115"/>
        </w:rPr>
        <w:t>meet</w:t>
      </w:r>
      <w:r>
        <w:rPr>
          <w:spacing w:val="-4"/>
          <w:w w:val="115"/>
        </w:rPr>
        <w:t xml:space="preserve"> </w:t>
      </w:r>
      <w:r>
        <w:rPr>
          <w:w w:val="115"/>
        </w:rPr>
        <w:t>the</w:t>
      </w:r>
      <w:r>
        <w:rPr>
          <w:spacing w:val="-4"/>
          <w:w w:val="115"/>
        </w:rPr>
        <w:t xml:space="preserve"> </w:t>
      </w:r>
      <w:r>
        <w:rPr>
          <w:w w:val="115"/>
        </w:rPr>
        <w:t>maximum</w:t>
      </w:r>
      <w:r>
        <w:rPr>
          <w:spacing w:val="-3"/>
          <w:w w:val="115"/>
        </w:rPr>
        <w:t xml:space="preserve"> </w:t>
      </w:r>
      <w:r>
        <w:rPr>
          <w:w w:val="115"/>
        </w:rPr>
        <w:t>word</w:t>
      </w:r>
      <w:r>
        <w:rPr>
          <w:spacing w:val="-7"/>
          <w:w w:val="115"/>
        </w:rPr>
        <w:t xml:space="preserve"> </w:t>
      </w:r>
      <w:r>
        <w:rPr>
          <w:w w:val="115"/>
        </w:rPr>
        <w:t>limit.</w:t>
      </w:r>
      <w:r>
        <w:rPr>
          <w:spacing w:val="-3"/>
          <w:w w:val="115"/>
        </w:rPr>
        <w:t xml:space="preserve"> </w:t>
      </w:r>
      <w:r>
        <w:rPr>
          <w:w w:val="115"/>
        </w:rPr>
        <w:t>Write</w:t>
      </w:r>
      <w:r>
        <w:rPr>
          <w:spacing w:val="-2"/>
          <w:w w:val="115"/>
        </w:rPr>
        <w:t xml:space="preserve"> </w:t>
      </w:r>
      <w:r w:rsidR="00CF5715">
        <w:rPr>
          <w:w w:val="115"/>
        </w:rPr>
        <w:t>as many words as necessary to craft an</w:t>
      </w:r>
      <w:r>
        <w:rPr>
          <w:w w:val="115"/>
        </w:rPr>
        <w:t xml:space="preserve"> interesting essay.</w:t>
      </w:r>
    </w:p>
    <w:p w14:paraId="0C6C84BB" w14:textId="77777777" w:rsidR="002F5DBE" w:rsidRDefault="002F5DBE">
      <w:pPr>
        <w:spacing w:line="252" w:lineRule="auto"/>
        <w:sectPr w:rsidR="002F5DBE">
          <w:pgSz w:w="12240" w:h="15840"/>
          <w:pgMar w:top="1640" w:right="1700" w:bottom="1260" w:left="1700" w:header="0" w:footer="1061" w:gutter="0"/>
          <w:cols w:space="720"/>
        </w:sectPr>
      </w:pPr>
    </w:p>
    <w:p w14:paraId="3A2CC34A" w14:textId="4B07AB02" w:rsidR="002F5DBE" w:rsidRDefault="000751C8">
      <w:pPr>
        <w:pStyle w:val="BodyText"/>
        <w:spacing w:before="102" w:line="252" w:lineRule="auto"/>
        <w:ind w:left="100" w:right="895"/>
        <w:jc w:val="both"/>
      </w:pPr>
      <w:r>
        <w:rPr>
          <w:w w:val="115"/>
        </w:rPr>
        <w:lastRenderedPageBreak/>
        <w:t>Examples</w:t>
      </w:r>
      <w:r>
        <w:rPr>
          <w:spacing w:val="-7"/>
          <w:w w:val="115"/>
        </w:rPr>
        <w:t xml:space="preserve"> </w:t>
      </w:r>
      <w:r>
        <w:rPr>
          <w:w w:val="115"/>
        </w:rPr>
        <w:t>of</w:t>
      </w:r>
      <w:r>
        <w:rPr>
          <w:spacing w:val="-8"/>
          <w:w w:val="115"/>
        </w:rPr>
        <w:t xml:space="preserve"> </w:t>
      </w:r>
      <w:r>
        <w:rPr>
          <w:w w:val="115"/>
        </w:rPr>
        <w:t>personal</w:t>
      </w:r>
      <w:r>
        <w:rPr>
          <w:spacing w:val="-6"/>
          <w:w w:val="115"/>
        </w:rPr>
        <w:t xml:space="preserve"> </w:t>
      </w:r>
      <w:r>
        <w:rPr>
          <w:w w:val="115"/>
        </w:rPr>
        <w:t>essays</w:t>
      </w:r>
      <w:r>
        <w:rPr>
          <w:spacing w:val="-7"/>
          <w:w w:val="115"/>
        </w:rPr>
        <w:t xml:space="preserve"> </w:t>
      </w:r>
      <w:r>
        <w:rPr>
          <w:w w:val="115"/>
        </w:rPr>
        <w:t>abound.</w:t>
      </w:r>
      <w:r>
        <w:rPr>
          <w:spacing w:val="-6"/>
          <w:w w:val="115"/>
        </w:rPr>
        <w:t xml:space="preserve"> </w:t>
      </w:r>
      <w:r>
        <w:rPr>
          <w:w w:val="115"/>
        </w:rPr>
        <w:t>You</w:t>
      </w:r>
      <w:r>
        <w:rPr>
          <w:spacing w:val="-7"/>
          <w:w w:val="115"/>
        </w:rPr>
        <w:t xml:space="preserve"> </w:t>
      </w:r>
      <w:r>
        <w:rPr>
          <w:w w:val="115"/>
        </w:rPr>
        <w:t>can</w:t>
      </w:r>
      <w:r>
        <w:rPr>
          <w:spacing w:val="-7"/>
          <w:w w:val="115"/>
        </w:rPr>
        <w:t xml:space="preserve"> </w:t>
      </w:r>
      <w:r>
        <w:rPr>
          <w:w w:val="115"/>
        </w:rPr>
        <w:t>find</w:t>
      </w:r>
      <w:r>
        <w:rPr>
          <w:spacing w:val="-8"/>
          <w:w w:val="115"/>
        </w:rPr>
        <w:t xml:space="preserve"> </w:t>
      </w:r>
      <w:r>
        <w:rPr>
          <w:w w:val="115"/>
        </w:rPr>
        <w:t>them</w:t>
      </w:r>
      <w:r>
        <w:rPr>
          <w:spacing w:val="-3"/>
          <w:w w:val="115"/>
        </w:rPr>
        <w:t xml:space="preserve"> </w:t>
      </w:r>
      <w:r>
        <w:rPr>
          <w:w w:val="115"/>
        </w:rPr>
        <w:t>on</w:t>
      </w:r>
      <w:r>
        <w:rPr>
          <w:spacing w:val="-7"/>
          <w:w w:val="115"/>
        </w:rPr>
        <w:t xml:space="preserve"> </w:t>
      </w:r>
      <w:r>
        <w:rPr>
          <w:w w:val="115"/>
        </w:rPr>
        <w:t>the</w:t>
      </w:r>
      <w:r>
        <w:rPr>
          <w:spacing w:val="-7"/>
          <w:w w:val="115"/>
        </w:rPr>
        <w:t xml:space="preserve"> </w:t>
      </w:r>
      <w:r>
        <w:rPr>
          <w:w w:val="115"/>
        </w:rPr>
        <w:t>web,</w:t>
      </w:r>
      <w:r>
        <w:rPr>
          <w:spacing w:val="-5"/>
          <w:w w:val="115"/>
        </w:rPr>
        <w:t xml:space="preserve"> </w:t>
      </w:r>
      <w:r>
        <w:rPr>
          <w:w w:val="115"/>
        </w:rPr>
        <w:t>in newspapers,</w:t>
      </w:r>
      <w:r>
        <w:rPr>
          <w:spacing w:val="-8"/>
          <w:w w:val="115"/>
        </w:rPr>
        <w:t xml:space="preserve"> </w:t>
      </w:r>
      <w:r w:rsidR="00CF5715">
        <w:rPr>
          <w:w w:val="115"/>
        </w:rPr>
        <w:t>magazines,</w:t>
      </w:r>
      <w:r>
        <w:rPr>
          <w:spacing w:val="-8"/>
          <w:w w:val="115"/>
        </w:rPr>
        <w:t xml:space="preserve"> </w:t>
      </w:r>
      <w:r>
        <w:rPr>
          <w:w w:val="115"/>
        </w:rPr>
        <w:t>books,</w:t>
      </w:r>
      <w:r>
        <w:rPr>
          <w:spacing w:val="-8"/>
          <w:w w:val="115"/>
        </w:rPr>
        <w:t xml:space="preserve"> </w:t>
      </w:r>
      <w:r w:rsidR="001258FF">
        <w:rPr>
          <w:w w:val="115"/>
        </w:rPr>
        <w:t>and other publications</w:t>
      </w:r>
      <w:r>
        <w:rPr>
          <w:w w:val="115"/>
        </w:rPr>
        <w:t>.</w:t>
      </w:r>
      <w:r>
        <w:rPr>
          <w:spacing w:val="-8"/>
          <w:w w:val="115"/>
        </w:rPr>
        <w:t xml:space="preserve"> </w:t>
      </w:r>
      <w:r>
        <w:rPr>
          <w:w w:val="115"/>
        </w:rPr>
        <w:t>Below</w:t>
      </w:r>
      <w:r>
        <w:rPr>
          <w:spacing w:val="-7"/>
          <w:w w:val="115"/>
        </w:rPr>
        <w:t xml:space="preserve"> </w:t>
      </w:r>
      <w:r>
        <w:rPr>
          <w:w w:val="115"/>
        </w:rPr>
        <w:t>are</w:t>
      </w:r>
      <w:r>
        <w:rPr>
          <w:spacing w:val="-11"/>
          <w:w w:val="115"/>
        </w:rPr>
        <w:t xml:space="preserve"> </w:t>
      </w:r>
      <w:r>
        <w:rPr>
          <w:w w:val="115"/>
        </w:rPr>
        <w:t>a</w:t>
      </w:r>
      <w:r>
        <w:rPr>
          <w:spacing w:val="-8"/>
          <w:w w:val="115"/>
        </w:rPr>
        <w:t xml:space="preserve"> </w:t>
      </w:r>
      <w:r>
        <w:rPr>
          <w:w w:val="115"/>
        </w:rPr>
        <w:t>few</w:t>
      </w:r>
      <w:r>
        <w:rPr>
          <w:spacing w:val="-8"/>
          <w:w w:val="115"/>
        </w:rPr>
        <w:t xml:space="preserve"> </w:t>
      </w:r>
      <w:r>
        <w:rPr>
          <w:w w:val="115"/>
        </w:rPr>
        <w:t>links</w:t>
      </w:r>
      <w:r>
        <w:rPr>
          <w:spacing w:val="-9"/>
          <w:w w:val="115"/>
        </w:rPr>
        <w:t xml:space="preserve"> </w:t>
      </w:r>
      <w:r>
        <w:rPr>
          <w:w w:val="115"/>
        </w:rPr>
        <w:t>to</w:t>
      </w:r>
      <w:r>
        <w:rPr>
          <w:spacing w:val="-9"/>
          <w:w w:val="115"/>
        </w:rPr>
        <w:t xml:space="preserve"> </w:t>
      </w:r>
      <w:r>
        <w:rPr>
          <w:w w:val="115"/>
        </w:rPr>
        <w:t>some personal essays posted on the web.</w:t>
      </w:r>
    </w:p>
    <w:p w14:paraId="624CC10D" w14:textId="77777777" w:rsidR="002F5DBE" w:rsidRDefault="002F5DBE">
      <w:pPr>
        <w:pStyle w:val="BodyText"/>
        <w:spacing w:before="10"/>
      </w:pPr>
    </w:p>
    <w:p w14:paraId="35970164" w14:textId="77777777" w:rsidR="002F5DBE" w:rsidRDefault="002F5DBE">
      <w:pPr>
        <w:pStyle w:val="ListParagraph"/>
        <w:numPr>
          <w:ilvl w:val="0"/>
          <w:numId w:val="1"/>
        </w:numPr>
        <w:tabs>
          <w:tab w:val="left" w:pos="659"/>
        </w:tabs>
        <w:ind w:left="659" w:hanging="199"/>
        <w:rPr>
          <w:sz w:val="24"/>
        </w:rPr>
      </w:pPr>
      <w:hyperlink r:id="rId9">
        <w:r>
          <w:rPr>
            <w:color w:val="0000FF"/>
            <w:spacing w:val="-2"/>
            <w:w w:val="115"/>
            <w:sz w:val="24"/>
            <w:u w:val="single" w:color="0000FF"/>
          </w:rPr>
          <w:t>http://thisibelieve.org/essay/7698/</w:t>
        </w:r>
      </w:hyperlink>
    </w:p>
    <w:p w14:paraId="61A8C82A" w14:textId="77777777" w:rsidR="002F5DBE" w:rsidRDefault="002F5DBE">
      <w:pPr>
        <w:pStyle w:val="ListParagraph"/>
        <w:numPr>
          <w:ilvl w:val="0"/>
          <w:numId w:val="1"/>
        </w:numPr>
        <w:tabs>
          <w:tab w:val="left" w:pos="659"/>
          <w:tab w:val="left" w:pos="820"/>
        </w:tabs>
        <w:spacing w:before="2" w:line="252" w:lineRule="auto"/>
        <w:ind w:left="820" w:right="277" w:hanging="360"/>
        <w:rPr>
          <w:sz w:val="24"/>
        </w:rPr>
      </w:pPr>
      <w:hyperlink r:id="rId10">
        <w:r>
          <w:rPr>
            <w:color w:val="0000FF"/>
            <w:spacing w:val="-2"/>
            <w:w w:val="110"/>
            <w:sz w:val="24"/>
            <w:u w:val="single" w:color="0000FF"/>
          </w:rPr>
          <w:t>http://www.nytimes.com/2011/10/09/opinion/sunday/i-went-back-to-the-</w:t>
        </w:r>
      </w:hyperlink>
      <w:r>
        <w:rPr>
          <w:color w:val="0000FF"/>
          <w:spacing w:val="80"/>
          <w:w w:val="110"/>
          <w:sz w:val="24"/>
        </w:rPr>
        <w:t xml:space="preserve"> </w:t>
      </w:r>
      <w:hyperlink r:id="rId11">
        <w:r>
          <w:rPr>
            <w:color w:val="0000FF"/>
            <w:spacing w:val="-2"/>
            <w:w w:val="110"/>
            <w:sz w:val="24"/>
            <w:u w:val="single" w:color="0000FF"/>
          </w:rPr>
          <w:t>land-to-feed-my-family.html</w:t>
        </w:r>
      </w:hyperlink>
    </w:p>
    <w:p w14:paraId="2313EBF8" w14:textId="77777777" w:rsidR="002F5DBE" w:rsidRDefault="002F5DBE">
      <w:pPr>
        <w:pStyle w:val="ListParagraph"/>
        <w:numPr>
          <w:ilvl w:val="0"/>
          <w:numId w:val="1"/>
        </w:numPr>
        <w:tabs>
          <w:tab w:val="left" w:pos="659"/>
          <w:tab w:val="left" w:pos="820"/>
        </w:tabs>
        <w:spacing w:before="1" w:line="252" w:lineRule="auto"/>
        <w:ind w:left="820" w:right="460" w:hanging="360"/>
        <w:rPr>
          <w:sz w:val="24"/>
        </w:rPr>
      </w:pPr>
      <w:hyperlink r:id="rId12">
        <w:r>
          <w:rPr>
            <w:color w:val="0000FF"/>
            <w:spacing w:val="-2"/>
            <w:w w:val="110"/>
            <w:sz w:val="24"/>
            <w:u w:val="single" w:color="0000FF"/>
          </w:rPr>
          <w:t>http://www.nytimes.com/2011/10/09/opinion/sunday/brain-injury-and-</w:t>
        </w:r>
      </w:hyperlink>
      <w:r>
        <w:rPr>
          <w:color w:val="0000FF"/>
          <w:spacing w:val="80"/>
          <w:w w:val="150"/>
          <w:sz w:val="24"/>
        </w:rPr>
        <w:t xml:space="preserve"> </w:t>
      </w:r>
      <w:hyperlink r:id="rId13">
        <w:r>
          <w:rPr>
            <w:color w:val="0000FF"/>
            <w:spacing w:val="-2"/>
            <w:w w:val="115"/>
            <w:sz w:val="24"/>
            <w:u w:val="single" w:color="0000FF"/>
          </w:rPr>
          <w:t>building-a-new-life-afterwards.html</w:t>
        </w:r>
      </w:hyperlink>
    </w:p>
    <w:p w14:paraId="4E505479" w14:textId="77777777" w:rsidR="002F5DBE" w:rsidRDefault="002F5DBE">
      <w:pPr>
        <w:pStyle w:val="BodyText"/>
        <w:spacing w:before="11"/>
      </w:pPr>
    </w:p>
    <w:p w14:paraId="7AC57574" w14:textId="371E33E8" w:rsidR="002F5DBE" w:rsidRDefault="000751C8">
      <w:pPr>
        <w:pStyle w:val="BodyText"/>
        <w:spacing w:line="252" w:lineRule="auto"/>
        <w:ind w:left="100" w:right="84"/>
      </w:pPr>
      <w:r>
        <w:rPr>
          <w:w w:val="115"/>
        </w:rPr>
        <w:t>Please carefully read the competition Rules and Frequently Asked Questions on the competition website.</w:t>
      </w:r>
      <w:r>
        <w:rPr>
          <w:w w:val="115"/>
          <w:position w:val="6"/>
          <w:sz w:val="16"/>
        </w:rPr>
        <w:t>1</w:t>
      </w:r>
      <w:r>
        <w:rPr>
          <w:spacing w:val="31"/>
          <w:w w:val="115"/>
          <w:position w:val="6"/>
          <w:sz w:val="16"/>
        </w:rPr>
        <w:t xml:space="preserve"> </w:t>
      </w:r>
      <w:r>
        <w:rPr>
          <w:w w:val="115"/>
        </w:rPr>
        <w:t xml:space="preserve">All essays are due by email to Debbie Martin, </w:t>
      </w:r>
      <w:hyperlink r:id="rId14">
        <w:r w:rsidR="002F5DBE">
          <w:rPr>
            <w:color w:val="0000FF"/>
            <w:w w:val="115"/>
            <w:u w:val="single" w:color="0000FF"/>
          </w:rPr>
          <w:t>martinds@email.arizona.edu</w:t>
        </w:r>
      </w:hyperlink>
      <w:r>
        <w:rPr>
          <w:color w:val="0000FF"/>
          <w:w w:val="115"/>
          <w:u w:val="single" w:color="0000FF"/>
        </w:rPr>
        <w:t>,</w:t>
      </w:r>
      <w:r>
        <w:rPr>
          <w:color w:val="0000FF"/>
          <w:spacing w:val="-7"/>
          <w:w w:val="115"/>
        </w:rPr>
        <w:t xml:space="preserve"> </w:t>
      </w:r>
      <w:r>
        <w:rPr>
          <w:w w:val="115"/>
        </w:rPr>
        <w:t>no</w:t>
      </w:r>
      <w:r>
        <w:rPr>
          <w:spacing w:val="-8"/>
          <w:w w:val="115"/>
        </w:rPr>
        <w:t xml:space="preserve"> </w:t>
      </w:r>
      <w:r>
        <w:rPr>
          <w:w w:val="115"/>
        </w:rPr>
        <w:t>later</w:t>
      </w:r>
      <w:r>
        <w:rPr>
          <w:spacing w:val="-8"/>
          <w:w w:val="115"/>
        </w:rPr>
        <w:t xml:space="preserve"> </w:t>
      </w:r>
      <w:r>
        <w:rPr>
          <w:w w:val="115"/>
        </w:rPr>
        <w:t>than</w:t>
      </w:r>
      <w:r>
        <w:rPr>
          <w:spacing w:val="-10"/>
          <w:w w:val="115"/>
        </w:rPr>
        <w:t xml:space="preserve"> </w:t>
      </w:r>
      <w:r w:rsidR="0029489A">
        <w:rPr>
          <w:w w:val="115"/>
        </w:rPr>
        <w:t>8</w:t>
      </w:r>
      <w:r w:rsidR="00E91ED4">
        <w:rPr>
          <w:w w:val="115"/>
        </w:rPr>
        <w:t xml:space="preserve"> </w:t>
      </w:r>
      <w:r w:rsidR="0029489A">
        <w:rPr>
          <w:w w:val="115"/>
        </w:rPr>
        <w:t>a</w:t>
      </w:r>
      <w:r w:rsidR="00E91ED4">
        <w:rPr>
          <w:w w:val="115"/>
        </w:rPr>
        <w:t>.</w:t>
      </w:r>
      <w:r w:rsidR="0029489A">
        <w:rPr>
          <w:w w:val="115"/>
        </w:rPr>
        <w:t>m</w:t>
      </w:r>
      <w:r w:rsidR="00E91ED4">
        <w:rPr>
          <w:w w:val="115"/>
        </w:rPr>
        <w:t>.</w:t>
      </w:r>
      <w:r w:rsidR="0029489A">
        <w:rPr>
          <w:w w:val="115"/>
        </w:rPr>
        <w:t xml:space="preserve"> on Monday</w:t>
      </w:r>
      <w:r>
        <w:rPr>
          <w:w w:val="115"/>
        </w:rPr>
        <w:t>,</w:t>
      </w:r>
      <w:r>
        <w:rPr>
          <w:spacing w:val="-9"/>
          <w:w w:val="115"/>
        </w:rPr>
        <w:t xml:space="preserve"> </w:t>
      </w:r>
      <w:r w:rsidR="004D7634">
        <w:rPr>
          <w:w w:val="115"/>
        </w:rPr>
        <w:t xml:space="preserve">November </w:t>
      </w:r>
      <w:r w:rsidR="00E91ED4">
        <w:rPr>
          <w:w w:val="115"/>
        </w:rPr>
        <w:t>10</w:t>
      </w:r>
      <w:r>
        <w:rPr>
          <w:w w:val="115"/>
        </w:rPr>
        <w:t xml:space="preserve">, </w:t>
      </w:r>
      <w:r>
        <w:rPr>
          <w:spacing w:val="-4"/>
          <w:w w:val="115"/>
        </w:rPr>
        <w:t>202</w:t>
      </w:r>
      <w:r w:rsidR="00121D6F">
        <w:rPr>
          <w:spacing w:val="-4"/>
          <w:w w:val="115"/>
        </w:rPr>
        <w:t>5</w:t>
      </w:r>
      <w:r>
        <w:rPr>
          <w:spacing w:val="-4"/>
          <w:w w:val="115"/>
        </w:rPr>
        <w:t>.</w:t>
      </w:r>
    </w:p>
    <w:p w14:paraId="0437D8A2" w14:textId="77777777" w:rsidR="002F5DBE" w:rsidRDefault="002F5DBE">
      <w:pPr>
        <w:pStyle w:val="BodyText"/>
        <w:rPr>
          <w:sz w:val="20"/>
        </w:rPr>
      </w:pPr>
    </w:p>
    <w:p w14:paraId="6D7E6B22" w14:textId="77777777" w:rsidR="002F5DBE" w:rsidRDefault="002F5DBE">
      <w:pPr>
        <w:pStyle w:val="BodyText"/>
        <w:rPr>
          <w:sz w:val="20"/>
        </w:rPr>
      </w:pPr>
    </w:p>
    <w:p w14:paraId="25E0DE9B" w14:textId="77777777" w:rsidR="002F5DBE" w:rsidRDefault="002F5DBE">
      <w:pPr>
        <w:pStyle w:val="BodyText"/>
        <w:rPr>
          <w:sz w:val="20"/>
        </w:rPr>
      </w:pPr>
    </w:p>
    <w:p w14:paraId="3EC89F53" w14:textId="77777777" w:rsidR="002F5DBE" w:rsidRDefault="002F5DBE">
      <w:pPr>
        <w:pStyle w:val="BodyText"/>
        <w:rPr>
          <w:sz w:val="20"/>
        </w:rPr>
      </w:pPr>
    </w:p>
    <w:p w14:paraId="319503C7" w14:textId="77777777" w:rsidR="002F5DBE" w:rsidRDefault="002F5DBE">
      <w:pPr>
        <w:pStyle w:val="BodyText"/>
        <w:rPr>
          <w:sz w:val="20"/>
        </w:rPr>
      </w:pPr>
    </w:p>
    <w:p w14:paraId="3CBEADDA" w14:textId="77777777" w:rsidR="002F5DBE" w:rsidRDefault="002F5DBE">
      <w:pPr>
        <w:pStyle w:val="BodyText"/>
        <w:rPr>
          <w:sz w:val="20"/>
        </w:rPr>
      </w:pPr>
    </w:p>
    <w:p w14:paraId="7A2065C0" w14:textId="77777777" w:rsidR="002F5DBE" w:rsidRDefault="002F5DBE">
      <w:pPr>
        <w:pStyle w:val="BodyText"/>
        <w:rPr>
          <w:sz w:val="20"/>
        </w:rPr>
      </w:pPr>
    </w:p>
    <w:p w14:paraId="47EC639F" w14:textId="77777777" w:rsidR="002F5DBE" w:rsidRDefault="002F5DBE">
      <w:pPr>
        <w:pStyle w:val="BodyText"/>
        <w:rPr>
          <w:sz w:val="20"/>
        </w:rPr>
      </w:pPr>
    </w:p>
    <w:p w14:paraId="52B6A1C1" w14:textId="77777777" w:rsidR="002F5DBE" w:rsidRDefault="002F5DBE">
      <w:pPr>
        <w:pStyle w:val="BodyText"/>
        <w:rPr>
          <w:sz w:val="20"/>
        </w:rPr>
      </w:pPr>
    </w:p>
    <w:p w14:paraId="43683E88" w14:textId="77777777" w:rsidR="002F5DBE" w:rsidRDefault="002F5DBE">
      <w:pPr>
        <w:pStyle w:val="BodyText"/>
        <w:rPr>
          <w:sz w:val="20"/>
        </w:rPr>
      </w:pPr>
    </w:p>
    <w:p w14:paraId="1133C3F2" w14:textId="77777777" w:rsidR="002F5DBE" w:rsidRDefault="002F5DBE">
      <w:pPr>
        <w:pStyle w:val="BodyText"/>
        <w:rPr>
          <w:sz w:val="20"/>
        </w:rPr>
      </w:pPr>
    </w:p>
    <w:p w14:paraId="09F0DAE8" w14:textId="77777777" w:rsidR="002F5DBE" w:rsidRDefault="002F5DBE">
      <w:pPr>
        <w:pStyle w:val="BodyText"/>
        <w:rPr>
          <w:sz w:val="20"/>
        </w:rPr>
      </w:pPr>
    </w:p>
    <w:p w14:paraId="780AAE66" w14:textId="77777777" w:rsidR="002F5DBE" w:rsidRDefault="002F5DBE">
      <w:pPr>
        <w:pStyle w:val="BodyText"/>
        <w:rPr>
          <w:sz w:val="20"/>
        </w:rPr>
      </w:pPr>
    </w:p>
    <w:p w14:paraId="4CD18121" w14:textId="77777777" w:rsidR="002F5DBE" w:rsidRDefault="002F5DBE">
      <w:pPr>
        <w:pStyle w:val="BodyText"/>
        <w:rPr>
          <w:sz w:val="20"/>
        </w:rPr>
      </w:pPr>
    </w:p>
    <w:p w14:paraId="1C53B56B" w14:textId="77777777" w:rsidR="002F5DBE" w:rsidRDefault="002F5DBE">
      <w:pPr>
        <w:pStyle w:val="BodyText"/>
        <w:rPr>
          <w:sz w:val="20"/>
        </w:rPr>
      </w:pPr>
    </w:p>
    <w:p w14:paraId="526388F6" w14:textId="77777777" w:rsidR="002F5DBE" w:rsidRDefault="002F5DBE">
      <w:pPr>
        <w:pStyle w:val="BodyText"/>
        <w:rPr>
          <w:sz w:val="20"/>
        </w:rPr>
      </w:pPr>
    </w:p>
    <w:p w14:paraId="4F8A1CF5" w14:textId="77777777" w:rsidR="002F5DBE" w:rsidRDefault="002F5DBE">
      <w:pPr>
        <w:pStyle w:val="BodyText"/>
        <w:rPr>
          <w:sz w:val="20"/>
        </w:rPr>
      </w:pPr>
    </w:p>
    <w:p w14:paraId="0085C9CF" w14:textId="77777777" w:rsidR="002F5DBE" w:rsidRDefault="002F5DBE">
      <w:pPr>
        <w:pStyle w:val="BodyText"/>
        <w:rPr>
          <w:sz w:val="20"/>
        </w:rPr>
      </w:pPr>
    </w:p>
    <w:p w14:paraId="279BC5C5" w14:textId="77777777" w:rsidR="002F5DBE" w:rsidRDefault="002F5DBE">
      <w:pPr>
        <w:pStyle w:val="BodyText"/>
        <w:rPr>
          <w:sz w:val="20"/>
        </w:rPr>
      </w:pPr>
    </w:p>
    <w:p w14:paraId="1DFED98E" w14:textId="77777777" w:rsidR="002F5DBE" w:rsidRDefault="002F5DBE">
      <w:pPr>
        <w:pStyle w:val="BodyText"/>
        <w:rPr>
          <w:sz w:val="20"/>
        </w:rPr>
      </w:pPr>
    </w:p>
    <w:p w14:paraId="54ECEA66" w14:textId="77777777" w:rsidR="002F5DBE" w:rsidRDefault="002F5DBE">
      <w:pPr>
        <w:pStyle w:val="BodyText"/>
        <w:rPr>
          <w:sz w:val="20"/>
        </w:rPr>
      </w:pPr>
    </w:p>
    <w:p w14:paraId="1FE92A07" w14:textId="77777777" w:rsidR="002F5DBE" w:rsidRDefault="002F5DBE">
      <w:pPr>
        <w:pStyle w:val="BodyText"/>
        <w:rPr>
          <w:sz w:val="20"/>
        </w:rPr>
      </w:pPr>
    </w:p>
    <w:p w14:paraId="4EFE1E0B" w14:textId="77777777" w:rsidR="002F5DBE" w:rsidRDefault="002F5DBE">
      <w:pPr>
        <w:pStyle w:val="BodyText"/>
        <w:rPr>
          <w:sz w:val="20"/>
        </w:rPr>
      </w:pPr>
    </w:p>
    <w:p w14:paraId="05D35B20" w14:textId="77777777" w:rsidR="002F5DBE" w:rsidRDefault="002F5DBE">
      <w:pPr>
        <w:pStyle w:val="BodyText"/>
        <w:rPr>
          <w:sz w:val="20"/>
        </w:rPr>
      </w:pPr>
    </w:p>
    <w:p w14:paraId="185B86E9" w14:textId="77777777" w:rsidR="002F5DBE" w:rsidRDefault="002F5DBE">
      <w:pPr>
        <w:pStyle w:val="BodyText"/>
        <w:rPr>
          <w:sz w:val="20"/>
        </w:rPr>
      </w:pPr>
    </w:p>
    <w:p w14:paraId="0A535989" w14:textId="77777777" w:rsidR="002F5DBE" w:rsidRDefault="002F5DBE">
      <w:pPr>
        <w:pStyle w:val="BodyText"/>
        <w:rPr>
          <w:sz w:val="20"/>
        </w:rPr>
      </w:pPr>
    </w:p>
    <w:p w14:paraId="3A9E9BC9" w14:textId="77777777" w:rsidR="002F5DBE" w:rsidRDefault="002F5DBE">
      <w:pPr>
        <w:pStyle w:val="BodyText"/>
        <w:rPr>
          <w:sz w:val="20"/>
        </w:rPr>
      </w:pPr>
    </w:p>
    <w:p w14:paraId="71CB3EA4" w14:textId="77777777" w:rsidR="002F5DBE" w:rsidRDefault="002F5DBE">
      <w:pPr>
        <w:pStyle w:val="BodyText"/>
        <w:rPr>
          <w:sz w:val="20"/>
        </w:rPr>
      </w:pPr>
    </w:p>
    <w:p w14:paraId="1D2F0481" w14:textId="77777777" w:rsidR="002F5DBE" w:rsidRDefault="002F5DBE">
      <w:pPr>
        <w:pStyle w:val="BodyText"/>
        <w:rPr>
          <w:sz w:val="20"/>
        </w:rPr>
      </w:pPr>
    </w:p>
    <w:p w14:paraId="2FCC8422" w14:textId="77777777" w:rsidR="002F5DBE" w:rsidRDefault="002F5DBE">
      <w:pPr>
        <w:pStyle w:val="BodyText"/>
        <w:rPr>
          <w:sz w:val="20"/>
        </w:rPr>
      </w:pPr>
    </w:p>
    <w:p w14:paraId="53F5D9D4" w14:textId="77777777" w:rsidR="002F5DBE" w:rsidRDefault="002F5DBE">
      <w:pPr>
        <w:pStyle w:val="BodyText"/>
        <w:rPr>
          <w:sz w:val="20"/>
        </w:rPr>
      </w:pPr>
    </w:p>
    <w:p w14:paraId="19B26CD0" w14:textId="77777777" w:rsidR="002F5DBE" w:rsidRDefault="002F5DBE">
      <w:pPr>
        <w:pStyle w:val="BodyText"/>
        <w:rPr>
          <w:sz w:val="20"/>
        </w:rPr>
      </w:pPr>
    </w:p>
    <w:p w14:paraId="6D053662" w14:textId="77777777" w:rsidR="002F5DBE" w:rsidRDefault="000751C8">
      <w:pPr>
        <w:pStyle w:val="BodyText"/>
        <w:spacing w:before="61"/>
        <w:rPr>
          <w:sz w:val="20"/>
        </w:rPr>
      </w:pPr>
      <w:r>
        <w:rPr>
          <w:noProof/>
        </w:rPr>
        <mc:AlternateContent>
          <mc:Choice Requires="wps">
            <w:drawing>
              <wp:anchor distT="0" distB="0" distL="0" distR="0" simplePos="0" relativeHeight="487587840" behindDoc="1" locked="0" layoutInCell="1" allowOverlap="1" wp14:anchorId="4CA823E4" wp14:editId="6975CCC0">
                <wp:simplePos x="0" y="0"/>
                <wp:positionH relativeFrom="page">
                  <wp:posOffset>1143304</wp:posOffset>
                </wp:positionH>
                <wp:positionV relativeFrom="paragraph">
                  <wp:posOffset>200479</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B881CB" id="Graphic 2" o:spid="_x0000_s1026" style="position:absolute;margin-left:90pt;margin-top:15.8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" path="m1829054,l,,,7620r1829054,l1829054,xe" fillcolor="black" stroked="f">
                <v:path arrowok="t"/>
                <w10:wrap type="topAndBottom" anchorx="page"/>
              </v:shape>
            </w:pict>
          </mc:Fallback>
        </mc:AlternateContent>
      </w:r>
    </w:p>
    <w:p w14:paraId="7C045119" w14:textId="77777777" w:rsidR="002F5DBE" w:rsidRDefault="000751C8">
      <w:pPr>
        <w:spacing w:before="103"/>
        <w:ind w:left="100"/>
        <w:rPr>
          <w:sz w:val="20"/>
        </w:rPr>
      </w:pPr>
      <w:r>
        <w:rPr>
          <w:spacing w:val="-2"/>
          <w:sz w:val="20"/>
          <w:vertAlign w:val="superscript"/>
        </w:rPr>
        <w:t>1</w:t>
      </w:r>
      <w:r>
        <w:rPr>
          <w:spacing w:val="71"/>
          <w:sz w:val="20"/>
        </w:rPr>
        <w:t xml:space="preserve"> </w:t>
      </w:r>
      <w:hyperlink r:id="rId15">
        <w:r w:rsidR="002F5DBE">
          <w:rPr>
            <w:color w:val="0000FF"/>
            <w:spacing w:val="-2"/>
            <w:sz w:val="20"/>
            <w:u w:val="single" w:color="0000FF"/>
          </w:rPr>
          <w:t>https://law.arizona.edu/richard-grand-legal-writing-competition</w:t>
        </w:r>
        <w:r w:rsidR="002F5DBE">
          <w:rPr>
            <w:spacing w:val="-2"/>
            <w:sz w:val="20"/>
          </w:rPr>
          <w:t>.</w:t>
        </w:r>
      </w:hyperlink>
    </w:p>
    <w:sectPr w:rsidR="002F5DBE">
      <w:pgSz w:w="12240" w:h="15840"/>
      <w:pgMar w:top="1640" w:right="1700" w:bottom="1260" w:left="170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52069" w14:textId="77777777" w:rsidR="006C6564" w:rsidRDefault="006C6564">
      <w:r>
        <w:separator/>
      </w:r>
    </w:p>
  </w:endnote>
  <w:endnote w:type="continuationSeparator" w:id="0">
    <w:p w14:paraId="07A7D13D" w14:textId="77777777" w:rsidR="006C6564" w:rsidRDefault="006C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B927" w14:textId="77777777" w:rsidR="002F5DBE" w:rsidRDefault="000751C8">
    <w:pPr>
      <w:pStyle w:val="BodyText"/>
      <w:spacing w:line="14" w:lineRule="auto"/>
      <w:rPr>
        <w:sz w:val="20"/>
      </w:rPr>
    </w:pPr>
    <w:r>
      <w:rPr>
        <w:noProof/>
      </w:rPr>
      <mc:AlternateContent>
        <mc:Choice Requires="wps">
          <w:drawing>
            <wp:anchor distT="0" distB="0" distL="0" distR="0" simplePos="0" relativeHeight="487526912" behindDoc="1" locked="0" layoutInCell="1" allowOverlap="1" wp14:anchorId="3757B2F3" wp14:editId="3A78EB1F">
              <wp:simplePos x="0" y="0"/>
              <wp:positionH relativeFrom="page">
                <wp:posOffset>3810634</wp:posOffset>
              </wp:positionH>
              <wp:positionV relativeFrom="page">
                <wp:posOffset>9245125</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BE0CBBE" w14:textId="77777777" w:rsidR="002F5DBE" w:rsidRDefault="000751C8">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757B2F3" id="_x0000_t202" coordsize="21600,21600" o:spt="202" path="m,l,21600r21600,l21600,xe">
              <v:stroke joinstyle="miter"/>
              <v:path gradientshapeok="t" o:connecttype="rect"/>
            </v:shapetype>
            <v:shape id="Textbox 1" o:spid="_x0000_s1026" type="#_x0000_t202" style="position:absolute;margin-left:300.05pt;margin-top:727.95pt;width:13pt;height:15.3pt;z-index:-1578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" filled="f" stroked="f">
              <v:textbox inset="0,0,0,0">
                <w:txbxContent>
                  <w:p w14:paraId="4BE0CBBE" w14:textId="77777777" w:rsidR="002F5DBE" w:rsidRDefault="000751C8">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0E25A" w14:textId="77777777" w:rsidR="006C6564" w:rsidRDefault="006C6564">
      <w:r>
        <w:separator/>
      </w:r>
    </w:p>
  </w:footnote>
  <w:footnote w:type="continuationSeparator" w:id="0">
    <w:p w14:paraId="3921C2FA" w14:textId="77777777" w:rsidR="006C6564" w:rsidRDefault="006C6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48C1"/>
    <w:multiLevelType w:val="hybridMultilevel"/>
    <w:tmpl w:val="B35C8278"/>
    <w:lvl w:ilvl="0" w:tplc="A2AAE6B8">
      <w:numFmt w:val="bullet"/>
      <w:lvlText w:val="•"/>
      <w:lvlJc w:val="left"/>
      <w:pPr>
        <w:ind w:left="640" w:hanging="180"/>
      </w:pPr>
      <w:rPr>
        <w:rFonts w:ascii="Arial" w:eastAsia="Arial" w:hAnsi="Arial" w:cs="Arial" w:hint="default"/>
        <w:b w:val="0"/>
        <w:bCs w:val="0"/>
        <w:i w:val="0"/>
        <w:iCs w:val="0"/>
        <w:spacing w:val="0"/>
        <w:w w:val="131"/>
        <w:sz w:val="24"/>
        <w:szCs w:val="24"/>
        <w:lang w:val="en-US" w:eastAsia="en-US" w:bidi="ar-SA"/>
      </w:rPr>
    </w:lvl>
    <w:lvl w:ilvl="1" w:tplc="E0B41C26">
      <w:numFmt w:val="bullet"/>
      <w:lvlText w:val="•"/>
      <w:lvlJc w:val="left"/>
      <w:pPr>
        <w:ind w:left="1460" w:hanging="180"/>
      </w:pPr>
      <w:rPr>
        <w:rFonts w:hint="default"/>
        <w:lang w:val="en-US" w:eastAsia="en-US" w:bidi="ar-SA"/>
      </w:rPr>
    </w:lvl>
    <w:lvl w:ilvl="2" w:tplc="682854B6">
      <w:numFmt w:val="bullet"/>
      <w:lvlText w:val="•"/>
      <w:lvlJc w:val="left"/>
      <w:pPr>
        <w:ind w:left="2280" w:hanging="180"/>
      </w:pPr>
      <w:rPr>
        <w:rFonts w:hint="default"/>
        <w:lang w:val="en-US" w:eastAsia="en-US" w:bidi="ar-SA"/>
      </w:rPr>
    </w:lvl>
    <w:lvl w:ilvl="3" w:tplc="5FF4939E">
      <w:numFmt w:val="bullet"/>
      <w:lvlText w:val="•"/>
      <w:lvlJc w:val="left"/>
      <w:pPr>
        <w:ind w:left="3100" w:hanging="180"/>
      </w:pPr>
      <w:rPr>
        <w:rFonts w:hint="default"/>
        <w:lang w:val="en-US" w:eastAsia="en-US" w:bidi="ar-SA"/>
      </w:rPr>
    </w:lvl>
    <w:lvl w:ilvl="4" w:tplc="9F389C60">
      <w:numFmt w:val="bullet"/>
      <w:lvlText w:val="•"/>
      <w:lvlJc w:val="left"/>
      <w:pPr>
        <w:ind w:left="3920" w:hanging="180"/>
      </w:pPr>
      <w:rPr>
        <w:rFonts w:hint="default"/>
        <w:lang w:val="en-US" w:eastAsia="en-US" w:bidi="ar-SA"/>
      </w:rPr>
    </w:lvl>
    <w:lvl w:ilvl="5" w:tplc="7ED08AF8">
      <w:numFmt w:val="bullet"/>
      <w:lvlText w:val="•"/>
      <w:lvlJc w:val="left"/>
      <w:pPr>
        <w:ind w:left="4740" w:hanging="180"/>
      </w:pPr>
      <w:rPr>
        <w:rFonts w:hint="default"/>
        <w:lang w:val="en-US" w:eastAsia="en-US" w:bidi="ar-SA"/>
      </w:rPr>
    </w:lvl>
    <w:lvl w:ilvl="6" w:tplc="C24A4710">
      <w:numFmt w:val="bullet"/>
      <w:lvlText w:val="•"/>
      <w:lvlJc w:val="left"/>
      <w:pPr>
        <w:ind w:left="5560" w:hanging="180"/>
      </w:pPr>
      <w:rPr>
        <w:rFonts w:hint="default"/>
        <w:lang w:val="en-US" w:eastAsia="en-US" w:bidi="ar-SA"/>
      </w:rPr>
    </w:lvl>
    <w:lvl w:ilvl="7" w:tplc="86D40D0E">
      <w:numFmt w:val="bullet"/>
      <w:lvlText w:val="•"/>
      <w:lvlJc w:val="left"/>
      <w:pPr>
        <w:ind w:left="6380" w:hanging="180"/>
      </w:pPr>
      <w:rPr>
        <w:rFonts w:hint="default"/>
        <w:lang w:val="en-US" w:eastAsia="en-US" w:bidi="ar-SA"/>
      </w:rPr>
    </w:lvl>
    <w:lvl w:ilvl="8" w:tplc="15861294">
      <w:numFmt w:val="bullet"/>
      <w:lvlText w:val="•"/>
      <w:lvlJc w:val="left"/>
      <w:pPr>
        <w:ind w:left="7200" w:hanging="180"/>
      </w:pPr>
      <w:rPr>
        <w:rFonts w:hint="default"/>
        <w:lang w:val="en-US" w:eastAsia="en-US" w:bidi="ar-SA"/>
      </w:rPr>
    </w:lvl>
  </w:abstractNum>
  <w:num w:numId="1" w16cid:durableId="2078629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BE"/>
    <w:rsid w:val="000751C8"/>
    <w:rsid w:val="000F6C7F"/>
    <w:rsid w:val="00121D6F"/>
    <w:rsid w:val="001258FF"/>
    <w:rsid w:val="00131379"/>
    <w:rsid w:val="001461DC"/>
    <w:rsid w:val="001C70D8"/>
    <w:rsid w:val="0029489A"/>
    <w:rsid w:val="002F5DBE"/>
    <w:rsid w:val="003107D4"/>
    <w:rsid w:val="00377BFA"/>
    <w:rsid w:val="00391E8B"/>
    <w:rsid w:val="00395CEC"/>
    <w:rsid w:val="003B54F1"/>
    <w:rsid w:val="00430C36"/>
    <w:rsid w:val="004444CE"/>
    <w:rsid w:val="004560D0"/>
    <w:rsid w:val="00466507"/>
    <w:rsid w:val="0047153B"/>
    <w:rsid w:val="004A32CB"/>
    <w:rsid w:val="004B1018"/>
    <w:rsid w:val="004C6BA3"/>
    <w:rsid w:val="004D7634"/>
    <w:rsid w:val="004F4B4C"/>
    <w:rsid w:val="00593C6D"/>
    <w:rsid w:val="00593FA9"/>
    <w:rsid w:val="00615B6E"/>
    <w:rsid w:val="006C6564"/>
    <w:rsid w:val="007246BC"/>
    <w:rsid w:val="00753D8C"/>
    <w:rsid w:val="00767098"/>
    <w:rsid w:val="007D0BF1"/>
    <w:rsid w:val="007F65E1"/>
    <w:rsid w:val="008B3E0D"/>
    <w:rsid w:val="008D2892"/>
    <w:rsid w:val="008F4C89"/>
    <w:rsid w:val="0098503E"/>
    <w:rsid w:val="00990EC9"/>
    <w:rsid w:val="009D71DC"/>
    <w:rsid w:val="009E499A"/>
    <w:rsid w:val="00A039EF"/>
    <w:rsid w:val="00C3595B"/>
    <w:rsid w:val="00C95CAB"/>
    <w:rsid w:val="00CF5715"/>
    <w:rsid w:val="00D318B8"/>
    <w:rsid w:val="00D651E9"/>
    <w:rsid w:val="00DB1AE2"/>
    <w:rsid w:val="00DE4FF3"/>
    <w:rsid w:val="00E91ED4"/>
    <w:rsid w:val="00EE58AF"/>
    <w:rsid w:val="00F5035A"/>
    <w:rsid w:val="00FA2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7FA84"/>
  <w15:docId w15:val="{4EF9F031-F59F-BD41-8756-F055983E2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2"/>
      <w:ind w:left="555"/>
      <w:jc w:val="center"/>
    </w:pPr>
    <w:rPr>
      <w:b/>
      <w:bCs/>
      <w:sz w:val="24"/>
      <w:szCs w:val="24"/>
    </w:rPr>
  </w:style>
  <w:style w:type="paragraph" w:styleId="ListParagraph">
    <w:name w:val="List Paragraph"/>
    <w:basedOn w:val="Normal"/>
    <w:uiPriority w:val="1"/>
    <w:qFormat/>
    <w:pPr>
      <w:ind w:left="640" w:hanging="180"/>
    </w:pPr>
  </w:style>
  <w:style w:type="paragraph" w:customStyle="1" w:styleId="TableParagraph">
    <w:name w:val="Table Paragraph"/>
    <w:basedOn w:val="Normal"/>
    <w:uiPriority w:val="1"/>
    <w:qFormat/>
  </w:style>
  <w:style w:type="paragraph" w:styleId="Revision">
    <w:name w:val="Revision"/>
    <w:hidden/>
    <w:uiPriority w:val="99"/>
    <w:semiHidden/>
    <w:rsid w:val="009E499A"/>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B54F1"/>
    <w:rPr>
      <w:sz w:val="16"/>
      <w:szCs w:val="16"/>
    </w:rPr>
  </w:style>
  <w:style w:type="paragraph" w:styleId="CommentText">
    <w:name w:val="annotation text"/>
    <w:basedOn w:val="Normal"/>
    <w:link w:val="CommentTextChar"/>
    <w:uiPriority w:val="99"/>
    <w:unhideWhenUsed/>
    <w:rsid w:val="003B54F1"/>
    <w:rPr>
      <w:sz w:val="20"/>
      <w:szCs w:val="20"/>
    </w:rPr>
  </w:style>
  <w:style w:type="character" w:customStyle="1" w:styleId="CommentTextChar">
    <w:name w:val="Comment Text Char"/>
    <w:basedOn w:val="DefaultParagraphFont"/>
    <w:link w:val="CommentText"/>
    <w:uiPriority w:val="99"/>
    <w:rsid w:val="003B54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54F1"/>
    <w:rPr>
      <w:b/>
      <w:bCs/>
    </w:rPr>
  </w:style>
  <w:style w:type="character" w:customStyle="1" w:styleId="CommentSubjectChar">
    <w:name w:val="Comment Subject Char"/>
    <w:basedOn w:val="CommentTextChar"/>
    <w:link w:val="CommentSubject"/>
    <w:uiPriority w:val="99"/>
    <w:semiHidden/>
    <w:rsid w:val="003B54F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B1018"/>
    <w:rPr>
      <w:color w:val="0000FF" w:themeColor="hyperlink"/>
      <w:u w:val="single"/>
    </w:rPr>
  </w:style>
  <w:style w:type="character" w:styleId="UnresolvedMention">
    <w:name w:val="Unresolved Mention"/>
    <w:basedOn w:val="DefaultParagraphFont"/>
    <w:uiPriority w:val="99"/>
    <w:semiHidden/>
    <w:unhideWhenUsed/>
    <w:rsid w:val="004B1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964273">
      <w:bodyDiv w:val="1"/>
      <w:marLeft w:val="0"/>
      <w:marRight w:val="0"/>
      <w:marTop w:val="0"/>
      <w:marBottom w:val="0"/>
      <w:divBdr>
        <w:top w:val="none" w:sz="0" w:space="0" w:color="auto"/>
        <w:left w:val="none" w:sz="0" w:space="0" w:color="auto"/>
        <w:bottom w:val="none" w:sz="0" w:space="0" w:color="auto"/>
        <w:right w:val="none" w:sz="0" w:space="0" w:color="auto"/>
      </w:divBdr>
    </w:div>
    <w:div w:id="1264342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tinds@arizona.edu" TargetMode="External"/><Relationship Id="rId13" Type="http://schemas.openxmlformats.org/officeDocument/2006/relationships/hyperlink" Target="http://www.nytimes.com/2011/10/09/opinion/sunday/brain-injury-and-building-a-new-life-afterwards.htm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nytimes.com/2011/10/09/opinion/sunday/brain-injury-and-building-a-new-life-afterward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ytimes.com/2011/10/09/opinion/sunday/i-went-back-to-the-land-to-feed-my-family.html" TargetMode="External"/><Relationship Id="rId5" Type="http://schemas.openxmlformats.org/officeDocument/2006/relationships/footnotes" Target="footnotes.xml"/><Relationship Id="rId15" Type="http://schemas.openxmlformats.org/officeDocument/2006/relationships/hyperlink" Target="https://law.arizona.edu/richard-grand-legal-writing-competition" TargetMode="External"/><Relationship Id="rId10" Type="http://schemas.openxmlformats.org/officeDocument/2006/relationships/hyperlink" Target="http://www.nytimes.com/2011/10/09/opinion/sunday/i-went-back-to-the-land-to-feed-my-family.html" TargetMode="External"/><Relationship Id="rId4" Type="http://schemas.openxmlformats.org/officeDocument/2006/relationships/webSettings" Target="webSettings.xml"/><Relationship Id="rId9" Type="http://schemas.openxmlformats.org/officeDocument/2006/relationships/hyperlink" Target="http://thisibelieve.org/essay/7698/" TargetMode="External"/><Relationship Id="rId14" Type="http://schemas.openxmlformats.org/officeDocument/2006/relationships/hyperlink" Target="mailto:martinds@email.ariz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978</Words>
  <Characters>5225</Characters>
  <Application>Microsoft Office Word</Application>
  <DocSecurity>0</DocSecurity>
  <Lines>130</Lines>
  <Paragraphs>89</Paragraphs>
  <ScaleCrop>false</ScaleCrop>
  <HeadingPairs>
    <vt:vector size="2" baseType="variant">
      <vt:variant>
        <vt:lpstr>Title</vt:lpstr>
      </vt:variant>
      <vt:variant>
        <vt:i4>1</vt:i4>
      </vt:variant>
    </vt:vector>
  </HeadingPairs>
  <TitlesOfParts>
    <vt:vector size="1" baseType="lpstr">
      <vt:lpstr>RICHARD GRAND LEGAL WRITING COMPETITION</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GRAND LEGAL WRITING COMPETITION</dc:title>
  <dc:creator>Laura Belous</dc:creator>
  <cp:lastModifiedBy>Salmon, Susie - (salmon)</cp:lastModifiedBy>
  <cp:revision>2</cp:revision>
  <cp:lastPrinted>2024-10-23T16:32:00Z</cp:lastPrinted>
  <dcterms:created xsi:type="dcterms:W3CDTF">2025-10-24T01:37:00Z</dcterms:created>
  <dcterms:modified xsi:type="dcterms:W3CDTF">2025-10-24T01:37:00Z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Microsoft® Word for Microsoft 365</vt:lpwstr>
  </property>
  <property fmtid="{D5CDD505-2E9C-101B-9397-08002B2CF9AE}" pid="4" name="LastSaved">
    <vt:filetime>2024-10-23T00:00:00Z</vt:filetime>
  </property>
  <property fmtid="{D5CDD505-2E9C-101B-9397-08002B2CF9AE}" pid="5" name="Producer">
    <vt:lpwstr>Microsoft® Word for Microsoft 365</vt:lpwstr>
  </property>
  <property fmtid="{D5CDD505-2E9C-101B-9397-08002B2CF9AE}" pid="6" name="GrammarlyDocumentId">
    <vt:lpwstr>0fa81361-7e0f-4515-a5b5-4505e0c04b84</vt:lpwstr>
  </property>
</Properties>
</file>